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84" w:rsidRDefault="00997F84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97F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7F84" w:rsidRDefault="00166A66">
            <w:pPr>
              <w:pStyle w:val="ConsPlusNormal"/>
            </w:pPr>
            <w:r>
              <w:t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7F84" w:rsidRDefault="00166A66">
            <w:pPr>
              <w:pStyle w:val="ConsPlusNormal"/>
              <w:jc w:val="right"/>
            </w:pPr>
            <w:r>
              <w:t>N 925</w:t>
            </w:r>
          </w:p>
        </w:tc>
      </w:tr>
    </w:tbl>
    <w:p w:rsidR="00997F84" w:rsidRDefault="00997F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F84" w:rsidRDefault="00997F84">
      <w:pPr>
        <w:pStyle w:val="ConsPlusNormal"/>
        <w:jc w:val="both"/>
      </w:pPr>
    </w:p>
    <w:p w:rsidR="00997F84" w:rsidRDefault="00166A66">
      <w:pPr>
        <w:pStyle w:val="ConsPlusTitle"/>
        <w:jc w:val="center"/>
      </w:pPr>
      <w:r>
        <w:t>УКАЗ</w:t>
      </w:r>
    </w:p>
    <w:p w:rsidR="00997F84" w:rsidRDefault="00997F84">
      <w:pPr>
        <w:pStyle w:val="ConsPlusTitle"/>
        <w:jc w:val="center"/>
      </w:pPr>
    </w:p>
    <w:p w:rsidR="00997F84" w:rsidRDefault="00166A66">
      <w:pPr>
        <w:pStyle w:val="ConsPlusTitle"/>
        <w:jc w:val="center"/>
      </w:pPr>
      <w:r>
        <w:t>ПРЕЗИДЕНТА РОССИЙСКОЙ ФЕДЕРАЦИИ</w:t>
      </w:r>
    </w:p>
    <w:p w:rsidR="00997F84" w:rsidRDefault="00997F84">
      <w:pPr>
        <w:pStyle w:val="ConsPlusTitle"/>
        <w:jc w:val="center"/>
      </w:pPr>
    </w:p>
    <w:p w:rsidR="00997F84" w:rsidRDefault="00166A66">
      <w:pPr>
        <w:pStyle w:val="ConsPlusTitle"/>
        <w:jc w:val="center"/>
      </w:pPr>
      <w:r>
        <w:t>О МЕРАХ ПО РЕАЛИЗАЦИИ ОТДЕЛЬНЫХ ПОЛОЖЕНИЙ</w:t>
      </w:r>
    </w:p>
    <w:p w:rsidR="00997F84" w:rsidRDefault="00166A66">
      <w:pPr>
        <w:pStyle w:val="ConsPlusTitle"/>
        <w:jc w:val="center"/>
      </w:pPr>
      <w:r>
        <w:t>ФЕДЕРАЛЬНОГО ЗАКОНА "О ПРОТИВОДЕЙСТВИИ КОРРУПЦИИ"</w:t>
      </w:r>
    </w:p>
    <w:p w:rsidR="00997F84" w:rsidRDefault="00997F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97F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F84" w:rsidRDefault="00997F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F84" w:rsidRDefault="00997F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F84" w:rsidRDefault="00166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F84" w:rsidRDefault="00166A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F84" w:rsidRDefault="00997F84">
            <w:pPr>
              <w:pStyle w:val="ConsPlusNormal"/>
            </w:pPr>
          </w:p>
        </w:tc>
      </w:tr>
    </w:tbl>
    <w:p w:rsidR="00997F84" w:rsidRDefault="00997F84">
      <w:pPr>
        <w:pStyle w:val="ConsPlusNormal"/>
        <w:jc w:val="center"/>
      </w:pPr>
    </w:p>
    <w:p w:rsidR="00997F84" w:rsidRDefault="00166A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997F84" w:rsidRDefault="00166A66">
      <w:pPr>
        <w:pStyle w:val="ConsPlusNormal"/>
        <w:spacing w:before="240"/>
        <w:ind w:firstLine="540"/>
        <w:jc w:val="both"/>
      </w:pPr>
      <w:r>
        <w:t>1. Установить, что гражданин Российской Федерации, замещавший должность федеральной государственной службы, вклю</w:t>
      </w:r>
      <w:r>
        <w:t xml:space="preserve">ченную в </w:t>
      </w:r>
      <w:hyperlink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</w:t>
        </w:r>
      </w:hyperlink>
      <w:r>
        <w:t xml:space="preserve"> или </w:t>
      </w:r>
      <w:hyperlink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</w:t>
      </w:r>
      <w:r>
        <w:t>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</w:t>
      </w:r>
      <w:r>
        <w:t>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</w:t>
      </w:r>
      <w:r>
        <w:t>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</w:t>
      </w:r>
      <w:r>
        <w:t xml:space="preserve">го государственного органа в соответствии с </w:t>
      </w:r>
      <w:hyperlink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</w:t>
      </w:r>
      <w:r>
        <w:t>2009 г. N 557, в течение двух лет со дня увольнения с федеральной государственной службы:</w:t>
      </w:r>
    </w:p>
    <w:p w:rsidR="00997F84" w:rsidRDefault="00166A66">
      <w:pPr>
        <w:pStyle w:val="ConsPlusNormal"/>
        <w:spacing w:before="240"/>
        <w:ind w:firstLine="540"/>
        <w:jc w:val="both"/>
      </w:pPr>
      <w:bookmarkStart w:id="1" w:name="P15"/>
      <w:bookmarkEnd w:id="1"/>
      <w: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</w:t>
      </w:r>
      <w:r>
        <w:t xml:space="preserve">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</w:t>
      </w:r>
      <w:r>
        <w:t xml:space="preserve"> и урегулированию конфликта интересов, которое дается в порядке, установленном </w:t>
      </w:r>
      <w:hyperlink r:id="rId1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</w:t>
      </w:r>
      <w:r>
        <w:t>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997F84" w:rsidRDefault="00166A66">
      <w:pPr>
        <w:pStyle w:val="ConsPlusNormal"/>
        <w:spacing w:before="240"/>
        <w:ind w:firstLine="540"/>
        <w:jc w:val="both"/>
      </w:pPr>
      <w:bookmarkStart w:id="2" w:name="P16"/>
      <w:bookmarkEnd w:id="2"/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</w:t>
      </w:r>
      <w:r>
        <w:t xml:space="preserve">лужбы с соблюдением законодательства </w:t>
      </w:r>
      <w:r>
        <w:lastRenderedPageBreak/>
        <w:t>Российской Федерации о государственной тайне.</w:t>
      </w:r>
    </w:p>
    <w:p w:rsidR="00997F84" w:rsidRDefault="00166A66">
      <w:pPr>
        <w:pStyle w:val="ConsPlusNormal"/>
        <w:spacing w:before="240"/>
        <w:ind w:firstLine="540"/>
        <w:jc w:val="both"/>
      </w:pPr>
      <w:r>
        <w:t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</w:t>
      </w:r>
      <w:r>
        <w:t xml:space="preserve">азванные в </w:t>
      </w:r>
      <w:hyperlink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</w:t>
      </w:r>
      <w:r>
        <w:t xml:space="preserve">, а также сообщение сведений, предусмотренных </w:t>
      </w:r>
      <w:hyperlink w:anchor="P16" w:tooltip="б) обязан при заключении трудовых договоров и (или) гражданско-правовых договоров в случае, предусмотренном подпунктом &quot;а&quot; настоящего пункта, сообщать работодателю сведения о последнем месте федеральной государственной службы с соблюдением законодательства Рос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997F84" w:rsidRDefault="00166A66">
      <w:pPr>
        <w:pStyle w:val="ConsPlusNormal"/>
        <w:jc w:val="both"/>
      </w:pPr>
      <w:r>
        <w:t xml:space="preserve">(п. 1(1) введен </w:t>
      </w:r>
      <w:hyperlink r:id="rId1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31.12.2025 N 1009)</w:t>
      </w:r>
    </w:p>
    <w:p w:rsidR="00997F84" w:rsidRDefault="00166A66">
      <w:pPr>
        <w:pStyle w:val="ConsPlusNormal"/>
        <w:spacing w:before="240"/>
        <w:ind w:firstLine="540"/>
        <w:jc w:val="both"/>
      </w:pPr>
      <w:r>
        <w:t xml:space="preserve">2. Внести изменение в </w:t>
      </w:r>
      <w:hyperlink r:id="rId13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</w:t>
      </w:r>
      <w:r>
        <w:t xml:space="preserve">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</w:t>
      </w:r>
      <w:r>
        <w:t xml:space="preserve">27, ст. 3446), заменив в </w:t>
      </w:r>
      <w:hyperlink r:id="rId14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</w:t>
      </w:r>
      <w:r>
        <w:t>енных федеральными законами".</w:t>
      </w:r>
    </w:p>
    <w:p w:rsidR="00997F84" w:rsidRDefault="00166A66">
      <w:pPr>
        <w:pStyle w:val="ConsPlusNormal"/>
        <w:spacing w:before="24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997F84" w:rsidRDefault="00166A66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</w:t>
      </w:r>
      <w:r>
        <w:t xml:space="preserve">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12</w:t>
        </w:r>
      </w:hyperlink>
      <w:r>
        <w:t xml:space="preserve"> Федерального закона от 25 декабря</w:t>
      </w:r>
      <w:r>
        <w:t xml:space="preserve"> 2008 г. N 273-ФЗ "О противодействии коррупции".</w:t>
      </w:r>
    </w:p>
    <w:p w:rsidR="00997F84" w:rsidRDefault="00997F84">
      <w:pPr>
        <w:pStyle w:val="ConsPlusNormal"/>
        <w:jc w:val="right"/>
      </w:pPr>
    </w:p>
    <w:p w:rsidR="00997F84" w:rsidRDefault="00166A66">
      <w:pPr>
        <w:pStyle w:val="ConsPlusNormal"/>
        <w:jc w:val="right"/>
      </w:pPr>
      <w:r>
        <w:t>Президент</w:t>
      </w:r>
    </w:p>
    <w:p w:rsidR="00997F84" w:rsidRDefault="00166A66">
      <w:pPr>
        <w:pStyle w:val="ConsPlusNormal"/>
        <w:jc w:val="right"/>
      </w:pPr>
      <w:r>
        <w:t>Российской Федерации</w:t>
      </w:r>
    </w:p>
    <w:p w:rsidR="00997F84" w:rsidRDefault="00166A66">
      <w:pPr>
        <w:pStyle w:val="ConsPlusNormal"/>
        <w:jc w:val="right"/>
      </w:pPr>
      <w:r>
        <w:t>Д.МЕДВЕДЕВ</w:t>
      </w:r>
    </w:p>
    <w:p w:rsidR="00997F84" w:rsidRDefault="00166A66">
      <w:pPr>
        <w:pStyle w:val="ConsPlusNormal"/>
      </w:pPr>
      <w:r>
        <w:t>Москва, Кремль</w:t>
      </w:r>
    </w:p>
    <w:p w:rsidR="00997F84" w:rsidRDefault="00166A66">
      <w:pPr>
        <w:pStyle w:val="ConsPlusNormal"/>
        <w:spacing w:before="240"/>
      </w:pPr>
      <w:r>
        <w:t>21 июля 2010 года</w:t>
      </w:r>
    </w:p>
    <w:p w:rsidR="00997F84" w:rsidRDefault="00166A66">
      <w:pPr>
        <w:pStyle w:val="ConsPlusNormal"/>
        <w:spacing w:before="240"/>
      </w:pPr>
      <w:r>
        <w:t>N 925</w:t>
      </w:r>
    </w:p>
    <w:p w:rsidR="00997F84" w:rsidRDefault="00997F84">
      <w:pPr>
        <w:pStyle w:val="ConsPlusNormal"/>
        <w:jc w:val="right"/>
      </w:pPr>
    </w:p>
    <w:p w:rsidR="00997F84" w:rsidRDefault="00997F84">
      <w:pPr>
        <w:pStyle w:val="ConsPlusNormal"/>
        <w:jc w:val="right"/>
      </w:pPr>
    </w:p>
    <w:p w:rsidR="00997F84" w:rsidRDefault="00997F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7F8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66" w:rsidRDefault="00166A66">
      <w:r>
        <w:separator/>
      </w:r>
    </w:p>
  </w:endnote>
  <w:endnote w:type="continuationSeparator" w:id="0">
    <w:p w:rsidR="00166A66" w:rsidRDefault="0016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F84" w:rsidRDefault="00997F8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7F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7F84" w:rsidRDefault="00166A6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7F84" w:rsidRDefault="00166A6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7F84" w:rsidRDefault="00166A6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97F84" w:rsidRDefault="00166A6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F84" w:rsidRDefault="00997F8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7F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7F84" w:rsidRDefault="00166A6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7F84" w:rsidRDefault="00166A6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7F84" w:rsidRDefault="00166A6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97F84" w:rsidRDefault="00166A6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66" w:rsidRDefault="00166A66">
      <w:r>
        <w:separator/>
      </w:r>
    </w:p>
  </w:footnote>
  <w:footnote w:type="continuationSeparator" w:id="0">
    <w:p w:rsidR="00166A66" w:rsidRDefault="0016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7F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F84" w:rsidRDefault="00166A6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97F84" w:rsidRDefault="00166A6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997F84" w:rsidRDefault="00997F8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97F84" w:rsidRDefault="00997F8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7F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F84" w:rsidRDefault="00166A66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</w:t>
          </w:r>
          <w:r>
            <w:rPr>
              <w:rFonts w:ascii="Tahoma" w:hAnsi="Tahoma" w:cs="Tahoma"/>
              <w:sz w:val="16"/>
              <w:szCs w:val="16"/>
            </w:rPr>
            <w:t xml:space="preserve"> РФ от 21.07.2010 N 925 (ред. от 31.12.2025) 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97F84" w:rsidRDefault="00166A6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</w:t>
          </w:r>
          <w:r>
            <w:rPr>
              <w:rFonts w:ascii="Tahoma" w:hAnsi="Tahoma" w:cs="Tahoma"/>
              <w:sz w:val="16"/>
              <w:szCs w:val="16"/>
            </w:rPr>
            <w:t>: 12.01.2026</w:t>
          </w:r>
        </w:p>
      </w:tc>
    </w:tr>
  </w:tbl>
  <w:p w:rsidR="00997F84" w:rsidRDefault="00997F8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97F84" w:rsidRDefault="00997F8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4"/>
    <w:rsid w:val="00166A66"/>
    <w:rsid w:val="00566D06"/>
    <w:rsid w:val="009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ate=12.01.2026&amp;dst=100017&amp;field=134" TargetMode="External"/><Relationship Id="rId13" Type="http://schemas.openxmlformats.org/officeDocument/2006/relationships/hyperlink" Target="https://login.consultant.ru/link/?req=doc&amp;base=LAW&amp;n=102240&amp;date=12.01.2026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6&amp;date=12.01.2026&amp;dst=29&amp;field=134" TargetMode="External"/><Relationship Id="rId12" Type="http://schemas.openxmlformats.org/officeDocument/2006/relationships/hyperlink" Target="https://login.consultant.ru/link/?req=doc&amp;base=LAW&amp;n=523790&amp;date=12.01.2026&amp;dst=100123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ate=12.01.2026&amp;dst=100123&amp;field=134" TargetMode="External"/><Relationship Id="rId11" Type="http://schemas.openxmlformats.org/officeDocument/2006/relationships/hyperlink" Target="https://login.consultant.ru/link/?req=doc&amp;base=LAW&amp;n=509567&amp;date=12.01.2026&amp;dst=100053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06&amp;date=12.01.2026&amp;dst=100104&amp;field=134" TargetMode="External"/><Relationship Id="rId10" Type="http://schemas.openxmlformats.org/officeDocument/2006/relationships/hyperlink" Target="https://login.consultant.ru/link/?req=doc&amp;base=LAW&amp;n=470822&amp;date=12.01.2026&amp;dst=100168&amp;field=13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822&amp;date=12.01.2026&amp;dst=100021&amp;field=134" TargetMode="External"/><Relationship Id="rId14" Type="http://schemas.openxmlformats.org/officeDocument/2006/relationships/hyperlink" Target="https://login.consultant.ru/link/?req=doc&amp;base=LAW&amp;n=102240&amp;date=12.01.2026&amp;dst=10001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21.07.2010 N 925
(ред. от 31.12.2025)
"О мерах по реализации отдельных положений Федерального закона "О противодействии коррупции"</vt:lpstr>
    </vt:vector>
  </TitlesOfParts>
  <Company>КонсультантПлюс Версия 4025.00.30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(ред. от 31.12.2025)
"О мерах по реализации отдельных положений Федерального закона "О противодействии коррупции"</dc:title>
  <dc:creator>Надежда Анатольевна Паршонок</dc:creator>
  <cp:lastModifiedBy>Н.А. Паршонок</cp:lastModifiedBy>
  <cp:revision>2</cp:revision>
  <dcterms:created xsi:type="dcterms:W3CDTF">2026-01-12T05:24:00Z</dcterms:created>
  <dcterms:modified xsi:type="dcterms:W3CDTF">2026-01-12T05:24:00Z</dcterms:modified>
</cp:coreProperties>
</file>