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0267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0267D" w:rsidRDefault="00812AF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67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67D" w:rsidRDefault="00812AF0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Указ Президента РФ от 01.07.2010 N 821</w:t>
            </w:r>
            <w:bookmarkEnd w:id="0"/>
            <w:r>
              <w:rPr>
                <w:sz w:val="48"/>
              </w:rPr>
              <w:br/>
              <w:t>(ред. от 09.07.2025)</w:t>
            </w:r>
            <w:r>
              <w:rPr>
                <w:sz w:val="48"/>
              </w:rPr>
              <w:br/>
      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      </w:r>
          </w:p>
        </w:tc>
      </w:tr>
      <w:tr w:rsidR="0080267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67D" w:rsidRDefault="00812AF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80267D" w:rsidRDefault="0080267D">
      <w:pPr>
        <w:pStyle w:val="ConsPlusNormal0"/>
        <w:sectPr w:rsidR="0080267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0267D" w:rsidRDefault="0080267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026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0267D" w:rsidRDefault="00812AF0">
            <w:pPr>
              <w:pStyle w:val="ConsPlusNormal0"/>
              <w:outlineLvl w:val="0"/>
            </w:pPr>
            <w:r>
              <w:t>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0267D" w:rsidRDefault="00812AF0">
            <w:pPr>
              <w:pStyle w:val="ConsPlusNormal0"/>
              <w:jc w:val="right"/>
              <w:outlineLvl w:val="0"/>
            </w:pPr>
            <w:r>
              <w:t>N 821</w:t>
            </w:r>
          </w:p>
        </w:tc>
      </w:tr>
    </w:tbl>
    <w:p w:rsidR="0080267D" w:rsidRDefault="008026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67D" w:rsidRDefault="0080267D">
      <w:pPr>
        <w:pStyle w:val="ConsPlusNormal0"/>
        <w:jc w:val="center"/>
      </w:pPr>
    </w:p>
    <w:p w:rsidR="0080267D" w:rsidRDefault="00812AF0">
      <w:pPr>
        <w:pStyle w:val="ConsPlusTitle0"/>
        <w:jc w:val="center"/>
      </w:pPr>
      <w:r>
        <w:t>УКАЗ</w:t>
      </w:r>
    </w:p>
    <w:p w:rsidR="0080267D" w:rsidRDefault="0080267D">
      <w:pPr>
        <w:pStyle w:val="ConsPlusTitle0"/>
        <w:jc w:val="center"/>
      </w:pPr>
    </w:p>
    <w:p w:rsidR="0080267D" w:rsidRDefault="00812AF0">
      <w:pPr>
        <w:pStyle w:val="ConsPlusTitle0"/>
        <w:jc w:val="center"/>
      </w:pPr>
      <w:r>
        <w:t>ПРЕЗИДЕНТА РОССИЙСКОЙ ФЕДЕРАЦИИ</w:t>
      </w:r>
    </w:p>
    <w:p w:rsidR="0080267D" w:rsidRDefault="0080267D">
      <w:pPr>
        <w:pStyle w:val="ConsPlusTitle0"/>
        <w:jc w:val="center"/>
      </w:pPr>
    </w:p>
    <w:p w:rsidR="0080267D" w:rsidRDefault="00812AF0">
      <w:pPr>
        <w:pStyle w:val="ConsPlusTitle0"/>
        <w:jc w:val="center"/>
      </w:pPr>
      <w:r>
        <w:t>О КОМИССИЯХ</w:t>
      </w:r>
    </w:p>
    <w:p w:rsidR="0080267D" w:rsidRDefault="00812AF0">
      <w:pPr>
        <w:pStyle w:val="ConsPlusTitle0"/>
        <w:jc w:val="center"/>
      </w:pPr>
      <w:r>
        <w:t>ПО СОБЛЮДЕНИЮ ТРЕБОВАНИЙ К СЛУЖЕБНОМУ ПОВЕДЕНИЮ</w:t>
      </w:r>
    </w:p>
    <w:p w:rsidR="0080267D" w:rsidRDefault="00812AF0">
      <w:pPr>
        <w:pStyle w:val="ConsPlusTitle0"/>
        <w:jc w:val="center"/>
      </w:pPr>
      <w:r>
        <w:t>ФЕДЕРАЛЬНЫХ ГОСУДАРСТВЕННЫХ СЛУЖАЩИХ И УРЕГУЛИРОВАНИЮ</w:t>
      </w:r>
    </w:p>
    <w:p w:rsidR="0080267D" w:rsidRDefault="00812AF0">
      <w:pPr>
        <w:pStyle w:val="ConsPlusTitle0"/>
        <w:jc w:val="center"/>
      </w:pPr>
      <w:r>
        <w:t>КОНФЛИКТА ИНТЕРЕСОВ</w:t>
      </w:r>
    </w:p>
    <w:p w:rsidR="0080267D" w:rsidRDefault="0080267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026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7D" w:rsidRDefault="0080267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7D" w:rsidRDefault="0080267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0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12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13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4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15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6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7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18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09.07.2025 </w:t>
            </w:r>
            <w:hyperlink r:id="rId19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7D" w:rsidRDefault="0080267D">
            <w:pPr>
              <w:pStyle w:val="ConsPlusNormal0"/>
            </w:pPr>
          </w:p>
        </w:tc>
      </w:tr>
    </w:tbl>
    <w:p w:rsidR="0080267D" w:rsidRDefault="0080267D">
      <w:pPr>
        <w:pStyle w:val="ConsPlusNormal0"/>
        <w:jc w:val="center"/>
      </w:pPr>
    </w:p>
    <w:p w:rsidR="0080267D" w:rsidRDefault="00812AF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</w:t>
      </w:r>
      <w:r>
        <w:t>8 г. N 273-ФЗ "О противодействии коррупции" постановляю: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74" w:tooltip="ПОЛОЖЕНИЕ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</w:t>
      </w:r>
      <w:r>
        <w:t xml:space="preserve"> интересов.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2. Установить, что вопросы, изложенные в </w:t>
      </w:r>
      <w:hyperlink w:anchor="P119" w:tooltip="16. Основаниями для проведения заседания комиссии являются: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</w:t>
      </w:r>
      <w:r>
        <w:t xml:space="preserve">ванных в </w:t>
      </w:r>
      <w:hyperlink r:id="rId2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</w:t>
      </w:r>
      <w:r>
        <w:t>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</w:t>
      </w:r>
      <w:r>
        <w:t>совершеннолетних детей, утвержденного Указом Президента Российской Федерации от 18 мая 2009 г. N 557: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</w:t>
      </w:r>
      <w:r>
        <w:t>ральных государственных служащих и урегулированию конфликта интересов;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3. Внести в </w:t>
      </w:r>
      <w:hyperlink r:id="rId22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</w:t>
      </w:r>
      <w:r>
        <w:t>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</w:t>
      </w:r>
      <w:r>
        <w:t xml:space="preserve">, ст. 4513; 2008, N 3, ст. 169, 170; N 13, </w:t>
      </w:r>
      <w:r>
        <w:lastRenderedPageBreak/>
        <w:t>ст. 1251; N 43, ст. 4919; 2009, N 2, ст. 180; N 18, ст. 2217; N 28, ст. 3519; N 49, ст. 5918), следующие изменения: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</w:t>
      </w:r>
      <w:hyperlink r:id="rId23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</w:t>
      </w:r>
      <w:r>
        <w:t>ции.";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б) </w:t>
      </w:r>
      <w:hyperlink r:id="rId24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"и) иные вопросы, связанные с прохождением военнослужащими военной службы, в</w:t>
      </w:r>
      <w:r>
        <w:t xml:space="preserve">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4. Внести в </w:t>
      </w:r>
      <w:hyperlink r:id="rId25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</w:t>
      </w:r>
      <w:r>
        <w:t xml:space="preserve">онодательства Российской Федерации, 2008, N 21, ст. 2429; 2010, N 14, ст. 1635) изменение, дополнив </w:t>
      </w:r>
      <w:hyperlink r:id="rId26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7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</w:t>
      </w:r>
      <w:r>
        <w:t>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</w:t>
      </w:r>
      <w:r>
        <w:t>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</w:t>
      </w:r>
      <w:r>
        <w:t>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</w:t>
      </w:r>
      <w:r>
        <w:t>;".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5. Внести в </w:t>
      </w:r>
      <w:hyperlink r:id="rId28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</w:t>
      </w:r>
      <w:r>
        <w:t>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</w:t>
      </w:r>
      <w: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</w:t>
      </w:r>
      <w:r>
        <w:t>лужебному поведению" (Собрание законодательства Российской Федерации, 2009, N 39, ст. 4588; 2010, N 3, ст. 274), следующие изменения: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</w:t>
      </w:r>
      <w:hyperlink r:id="rId29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пункты 9</w:t>
        </w:r>
      </w:hyperlink>
      <w:r>
        <w:t xml:space="preserve"> и </w:t>
      </w:r>
      <w:hyperlink r:id="rId30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lastRenderedPageBreak/>
        <w:t xml:space="preserve">"9. Утратил силу. - </w:t>
      </w:r>
      <w:hyperlink r:id="rId3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</w:t>
      </w:r>
      <w:r>
        <w:t>вленная в письменном виде в установленном порядке: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</w:t>
      </w:r>
      <w:r>
        <w:t>рованных в соответствии с законом иных общероссийских общественных объединений, не являющихся политическими партиями;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в) Общественной палатой Российской Федерации.";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б) в </w:t>
      </w:r>
      <w:hyperlink r:id="rId32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t>разыскно</w:t>
      </w:r>
      <w:r>
        <w:t>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в) в </w:t>
      </w:r>
      <w:hyperlink r:id="rId33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</w:t>
      </w:r>
      <w:r>
        <w:t>предусмотренных подпунктом "а" пункта 1 настоящего Положения, и о несоблюдении им требований".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6. Внести в </w:t>
      </w:r>
      <w:hyperlink r:id="rId34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Положение</w:t>
        </w:r>
      </w:hyperlink>
      <w:r>
        <w:t xml:space="preserve"> о проверке до</w:t>
      </w:r>
      <w:r>
        <w:t>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</w:t>
      </w:r>
      <w:r>
        <w:t>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</w:t>
      </w:r>
      <w:r>
        <w:t>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</w:t>
      </w:r>
      <w:r>
        <w:t xml:space="preserve"> N 3, ст. 274), следующие изменения: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</w:t>
      </w:r>
      <w:hyperlink r:id="rId35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пункты 3</w:t>
        </w:r>
      </w:hyperlink>
      <w:r>
        <w:t xml:space="preserve"> и </w:t>
      </w:r>
      <w:hyperlink r:id="rId36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"3. Утратил силу. - </w:t>
      </w:r>
      <w:hyperlink r:id="rId3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13.03.2012 N</w:t>
      </w:r>
      <w:r>
        <w:t xml:space="preserve"> 297.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правоохранительными органами, иными государст</w:t>
      </w:r>
      <w:r>
        <w:t>венными органами, органами местного самоуправления и их должностными лицами;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lastRenderedPageBreak/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</w:t>
      </w:r>
      <w:r>
        <w:t>ическими партиями;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в) Общественной палатой Российской Федерации.";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б) в </w:t>
      </w:r>
      <w:hyperlink r:id="rId38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</w:t>
      </w:r>
      <w:r>
        <w:t>" пункта 1 настоящего Положения, и о несоблюдении им".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9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сформировать комиссии по соблюдению требований к служебному поведению федеральных</w:t>
      </w:r>
      <w:r>
        <w:t xml:space="preserve"> государственных служащих и урегулированию конфликта интересов;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в) принять иные меры по обеспечению исполнения настоящего Указа.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в 2-месячн</w:t>
      </w:r>
      <w:r>
        <w:t>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руководствоваться на</w:t>
      </w:r>
      <w:r>
        <w:t>стоящим Указом при разработке названных положений.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40" w:tooltip="Федеральный закон от 04.04.2005 N 32-ФЗ (ред. от 13.06.2023) &quot;Об Общественной палате Российской Федерации&quot; {КонсультантПлюс}">
        <w:r>
          <w:rPr>
            <w:color w:val="0000FF"/>
          </w:rPr>
          <w:t>частью 2 с</w:t>
        </w:r>
        <w:r>
          <w:rPr>
            <w:color w:val="0000FF"/>
          </w:rPr>
          <w:t>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</w:t>
      </w:r>
      <w:r>
        <w:t>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10. Признать утратившим силу </w:t>
      </w:r>
      <w:hyperlink r:id="rId41" w:tooltip="Указ Президента РФ от 03.03.2007 N 269 &quot;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</w:t>
      </w:r>
      <w:r>
        <w:t>та интересов" (Собрание законодательства Российской Федерации, 2007, N 11, ст. 1280).</w:t>
      </w:r>
    </w:p>
    <w:p w:rsidR="0080267D" w:rsidRDefault="0080267D">
      <w:pPr>
        <w:pStyle w:val="ConsPlusNormal0"/>
        <w:ind w:firstLine="540"/>
        <w:jc w:val="both"/>
      </w:pPr>
    </w:p>
    <w:p w:rsidR="0080267D" w:rsidRDefault="00812AF0">
      <w:pPr>
        <w:pStyle w:val="ConsPlusNormal0"/>
        <w:jc w:val="right"/>
      </w:pPr>
      <w:r>
        <w:t>Президент</w:t>
      </w:r>
    </w:p>
    <w:p w:rsidR="0080267D" w:rsidRDefault="00812AF0">
      <w:pPr>
        <w:pStyle w:val="ConsPlusNormal0"/>
        <w:jc w:val="right"/>
      </w:pPr>
      <w:r>
        <w:t>Российской Федерации</w:t>
      </w:r>
    </w:p>
    <w:p w:rsidR="0080267D" w:rsidRDefault="00812AF0">
      <w:pPr>
        <w:pStyle w:val="ConsPlusNormal0"/>
        <w:jc w:val="right"/>
      </w:pPr>
      <w:r>
        <w:t>Д.МЕДВЕДЕВ</w:t>
      </w:r>
    </w:p>
    <w:p w:rsidR="0080267D" w:rsidRDefault="00812AF0">
      <w:pPr>
        <w:pStyle w:val="ConsPlusNormal0"/>
      </w:pPr>
      <w:r>
        <w:t>Москва, Кремль</w:t>
      </w:r>
    </w:p>
    <w:p w:rsidR="0080267D" w:rsidRDefault="00812AF0">
      <w:pPr>
        <w:pStyle w:val="ConsPlusNormal0"/>
        <w:spacing w:before="240"/>
      </w:pPr>
      <w:r>
        <w:lastRenderedPageBreak/>
        <w:t>1 июля 2010 года</w:t>
      </w:r>
    </w:p>
    <w:p w:rsidR="0080267D" w:rsidRDefault="00812AF0">
      <w:pPr>
        <w:pStyle w:val="ConsPlusNormal0"/>
        <w:spacing w:before="240"/>
      </w:pPr>
      <w:r>
        <w:t>N 821</w:t>
      </w:r>
    </w:p>
    <w:p w:rsidR="0080267D" w:rsidRDefault="0080267D">
      <w:pPr>
        <w:pStyle w:val="ConsPlusNormal0"/>
      </w:pPr>
    </w:p>
    <w:p w:rsidR="0080267D" w:rsidRDefault="0080267D">
      <w:pPr>
        <w:pStyle w:val="ConsPlusNormal0"/>
      </w:pPr>
    </w:p>
    <w:p w:rsidR="0080267D" w:rsidRDefault="0080267D">
      <w:pPr>
        <w:pStyle w:val="ConsPlusNormal0"/>
        <w:ind w:firstLine="540"/>
        <w:jc w:val="both"/>
      </w:pPr>
    </w:p>
    <w:p w:rsidR="0080267D" w:rsidRDefault="0080267D">
      <w:pPr>
        <w:pStyle w:val="ConsPlusNormal0"/>
        <w:ind w:firstLine="540"/>
        <w:jc w:val="both"/>
      </w:pPr>
    </w:p>
    <w:p w:rsidR="0080267D" w:rsidRDefault="0080267D">
      <w:pPr>
        <w:pStyle w:val="ConsPlusNormal0"/>
        <w:ind w:firstLine="540"/>
        <w:jc w:val="both"/>
      </w:pPr>
    </w:p>
    <w:p w:rsidR="0080267D" w:rsidRDefault="00812AF0">
      <w:pPr>
        <w:pStyle w:val="ConsPlusNormal0"/>
        <w:jc w:val="right"/>
        <w:outlineLvl w:val="0"/>
      </w:pPr>
      <w:r>
        <w:t>Утверждено</w:t>
      </w:r>
    </w:p>
    <w:p w:rsidR="0080267D" w:rsidRDefault="00812AF0">
      <w:pPr>
        <w:pStyle w:val="ConsPlusNormal0"/>
        <w:jc w:val="right"/>
      </w:pPr>
      <w:r>
        <w:t>Указом Президента</w:t>
      </w:r>
    </w:p>
    <w:p w:rsidR="0080267D" w:rsidRDefault="00812AF0">
      <w:pPr>
        <w:pStyle w:val="ConsPlusNormal0"/>
        <w:jc w:val="right"/>
      </w:pPr>
      <w:r>
        <w:t>Российской Федерации</w:t>
      </w:r>
    </w:p>
    <w:p w:rsidR="0080267D" w:rsidRDefault="00812AF0">
      <w:pPr>
        <w:pStyle w:val="ConsPlusNormal0"/>
        <w:jc w:val="right"/>
      </w:pPr>
      <w:r>
        <w:t>от 1 июля 2010 г. N 821</w:t>
      </w:r>
    </w:p>
    <w:p w:rsidR="0080267D" w:rsidRDefault="0080267D">
      <w:pPr>
        <w:pStyle w:val="ConsPlusNormal0"/>
        <w:ind w:firstLine="540"/>
        <w:jc w:val="both"/>
      </w:pPr>
    </w:p>
    <w:p w:rsidR="0080267D" w:rsidRDefault="00812AF0">
      <w:pPr>
        <w:pStyle w:val="ConsPlusTitle0"/>
        <w:jc w:val="center"/>
      </w:pPr>
      <w:bookmarkStart w:id="1" w:name="P74"/>
      <w:bookmarkEnd w:id="1"/>
      <w:r>
        <w:t>ПОЛОЖЕНИЕ</w:t>
      </w:r>
    </w:p>
    <w:p w:rsidR="0080267D" w:rsidRDefault="00812AF0">
      <w:pPr>
        <w:pStyle w:val="ConsPlusTitle0"/>
        <w:jc w:val="center"/>
      </w:pPr>
      <w:r>
        <w:t>О КОМИССИЯХ ПО СОБЛЮДЕНИЮ ТРЕБОВАНИЙ К СЛУЖЕБНОМУ ПОВЕДЕНИЮ</w:t>
      </w:r>
    </w:p>
    <w:p w:rsidR="0080267D" w:rsidRDefault="00812AF0">
      <w:pPr>
        <w:pStyle w:val="ConsPlusTitle0"/>
        <w:jc w:val="center"/>
      </w:pPr>
      <w:r>
        <w:t>ФЕДЕРАЛЬНЫХ ГОСУДАРСТВЕННЫХ СЛУЖАЩИХ И УРЕГУЛИРОВАНИЮ</w:t>
      </w:r>
    </w:p>
    <w:p w:rsidR="0080267D" w:rsidRDefault="00812AF0">
      <w:pPr>
        <w:pStyle w:val="ConsPlusTitle0"/>
        <w:jc w:val="center"/>
      </w:pPr>
      <w:r>
        <w:t>КОНФЛИКТА ИНТЕРЕСОВ</w:t>
      </w:r>
    </w:p>
    <w:p w:rsidR="0080267D" w:rsidRDefault="0080267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026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7D" w:rsidRDefault="0080267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7D" w:rsidRDefault="0080267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42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3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4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5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46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25.04.2022 </w:t>
            </w:r>
            <w:hyperlink r:id="rId48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80267D" w:rsidRDefault="00812A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49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50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09.07.2025 </w:t>
            </w:r>
            <w:hyperlink r:id="rId51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7D" w:rsidRDefault="0080267D">
            <w:pPr>
              <w:pStyle w:val="ConsPlusNormal0"/>
            </w:pPr>
          </w:p>
        </w:tc>
      </w:tr>
    </w:tbl>
    <w:p w:rsidR="0080267D" w:rsidRDefault="0080267D">
      <w:pPr>
        <w:pStyle w:val="ConsPlusNormal0"/>
        <w:jc w:val="center"/>
      </w:pPr>
    </w:p>
    <w:p w:rsidR="0080267D" w:rsidRDefault="00812AF0">
      <w:pPr>
        <w:pStyle w:val="ConsPlusNormal0"/>
        <w:ind w:firstLine="540"/>
        <w:jc w:val="both"/>
      </w:pPr>
      <w:r>
        <w:t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</w:t>
      </w:r>
      <w:r>
        <w:t xml:space="preserve">ых органах исполнительной власти, иных государственных органах в соответствии с Федеральным </w:t>
      </w:r>
      <w:hyperlink r:id="rId5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2. Комиссии в своей деятельности руководствуются </w:t>
      </w:r>
      <w:hyperlink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</w:t>
      </w:r>
      <w:r>
        <w:t>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</w:t>
      </w:r>
      <w:r>
        <w:t xml:space="preserve"> органы, государственный орган).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в обеспечении соблюдения федеральными государственными служащими (далее - государственные служащие) ограничений и запретов, требований о предотвра</w:t>
      </w:r>
      <w:r>
        <w:t xml:space="preserve">щении или об урегулировании конфликта интересов, исполнения обязанностей, установленных Федеральным </w:t>
      </w:r>
      <w:hyperlink r:id="rId5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</w:t>
      </w:r>
      <w:r>
        <w:t>регулировании конфликта интересов);</w:t>
      </w:r>
    </w:p>
    <w:p w:rsidR="0080267D" w:rsidRDefault="00812AF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55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lastRenderedPageBreak/>
        <w:t>4. Комиссии рассматривают вопросы, связанные с соблюдением требований к служебному поведению</w:t>
      </w:r>
      <w:r>
        <w:t xml:space="preserve">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</w:t>
      </w:r>
      <w:r>
        <w:t>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</w:t>
      </w:r>
      <w:r>
        <w:t>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</w:t>
      </w:r>
      <w:r>
        <w:t>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</w:t>
      </w:r>
      <w:r>
        <w:t>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</w:t>
      </w:r>
      <w:r>
        <w:t>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</w:t>
      </w:r>
      <w:r>
        <w:t>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</w:t>
      </w:r>
      <w:r>
        <w:t>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6. Вопросы, связанные с соблюдением требований к служебному поведению и (или) требований об</w:t>
      </w:r>
      <w:r>
        <w:t xml:space="preserve">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</w:t>
      </w:r>
      <w:r>
        <w:t>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</w:t>
      </w:r>
      <w:r>
        <w:t>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</w:t>
      </w:r>
      <w:r>
        <w:t xml:space="preserve">итель, указанный в </w:t>
      </w:r>
      <w:hyperlink w:anchor="P96" w:tooltip="8. В состав комиссии (за исключением случая, предусмотренного пунктом 11(1) настоящего Положения) входят: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7. Комиссия образуется нормативным правовым актом госуд</w:t>
      </w:r>
      <w:r>
        <w:t>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Все члены комиссии при принятии решений обладают равными правами. В от</w:t>
      </w:r>
      <w:r>
        <w:t>сутствие председателя комиссии его обязанности исполняет заместитель председателя комиссии.</w:t>
      </w:r>
    </w:p>
    <w:p w:rsidR="0080267D" w:rsidRDefault="00812AF0">
      <w:pPr>
        <w:pStyle w:val="ConsPlusNormal0"/>
        <w:jc w:val="both"/>
      </w:pPr>
      <w:r>
        <w:t xml:space="preserve">(п. 7 в ред. </w:t>
      </w:r>
      <w:hyperlink r:id="rId56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">
        <w:r>
          <w:rPr>
            <w:color w:val="0000FF"/>
          </w:rPr>
          <w:t>Указа</w:t>
        </w:r>
      </w:hyperlink>
      <w:r>
        <w:t xml:space="preserve"> Президента РФ от 0</w:t>
      </w:r>
      <w:r>
        <w:t>9.07.2025 N 465)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" w:name="P96"/>
      <w:bookmarkEnd w:id="2"/>
      <w:r>
        <w:lastRenderedPageBreak/>
        <w:t xml:space="preserve">8. В состав комиссии (за исключением случая, предусмотренного </w:t>
      </w:r>
      <w:hyperlink w:anchor="P111" w:tooltip="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">
        <w:r>
          <w:rPr>
            <w:color w:val="0000FF"/>
          </w:rPr>
          <w:t>пунктом 11(1)</w:t>
        </w:r>
      </w:hyperlink>
      <w:r>
        <w:t xml:space="preserve"> настоящего Положения) входят: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</w:t>
      </w:r>
      <w:r>
        <w:t>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</w:t>
      </w:r>
      <w:r>
        <w:t>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3" w:name="P98"/>
      <w:bookmarkEnd w:id="3"/>
      <w:r>
        <w:t>б) представитель Управления Президента Российской Федерации по вопросам государственной службы, к</w:t>
      </w:r>
      <w:r>
        <w:t>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4" w:name="P99"/>
      <w:bookmarkEnd w:id="4"/>
      <w:r>
        <w:t>в) представитель (представители) научных организаций и профессиональных образовательных организаций, образов</w:t>
      </w:r>
      <w:r>
        <w:t>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80267D" w:rsidRDefault="00812AF0">
      <w:pPr>
        <w:pStyle w:val="ConsPlusNormal0"/>
        <w:jc w:val="both"/>
      </w:pPr>
      <w:r>
        <w:t xml:space="preserve">(п. 8 в ред. </w:t>
      </w:r>
      <w:hyperlink r:id="rId57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5" w:name="P101"/>
      <w:bookmarkEnd w:id="5"/>
      <w:r>
        <w:t>9. Руководитель государственного органа может принять решение о включении в состав комиссии: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представителя общественного совета, образованного при федеральном органе испо</w:t>
      </w:r>
      <w:r>
        <w:t xml:space="preserve">лнительной власти в соответствии с </w:t>
      </w:r>
      <w:hyperlink r:id="rId58" w:tooltip="Федеральный закон от 04.04.2005 N 32-ФЗ (ред. от 13.06.2023) &quot;Об Общественной палате Российской Федерации&quot; {КонсультантПлюс}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в) представителя профсоюзн</w:t>
      </w:r>
      <w:r>
        <w:t>ой организации, действующей в установленном порядке в государственном органе.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10. Лица, указанные в </w:t>
      </w:r>
      <w:hyperlink w:anchor="P98" w:tooltip="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">
        <w:r>
          <w:rPr>
            <w:color w:val="0000FF"/>
          </w:rPr>
          <w:t>подпунктах "б"</w:t>
        </w:r>
      </w:hyperlink>
      <w:r>
        <w:t xml:space="preserve"> и </w:t>
      </w:r>
      <w:hyperlink w:anchor="P99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">
        <w:r>
          <w:rPr>
            <w:color w:val="0000FF"/>
          </w:rPr>
          <w:t>"в" пункта 8</w:t>
        </w:r>
      </w:hyperlink>
      <w:r>
        <w:t xml:space="preserve"> и </w:t>
      </w:r>
      <w:hyperlink w:anchor="P101" w:tooltip="9. Руководитель государственного органа может принять решение о включении в состав комиссии: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с Управлением Президента Российской Федерации по вопросам государственной службы, кадров и противодействия коррупции - </w:t>
      </w:r>
      <w:r>
        <w:t>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</w:t>
      </w:r>
      <w:r>
        <w:t xml:space="preserve">льным министерствам, а также в других государственных органах, за исключением указанных в </w:t>
      </w:r>
      <w:hyperlink w:anchor="P107" w:tooltip="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6" w:name="P107"/>
      <w:bookmarkEnd w:id="6"/>
      <w:r>
        <w:t>б) с подразделением Аппарата Правительства Российской Федерации, определяемым Правительством Рос</w:t>
      </w:r>
      <w:r>
        <w:t xml:space="preserve">сийской Федерации, - при формировании комиссий в федеральных министерствах, руководство деятельностью которых осуществляет Правительство Российской </w:t>
      </w:r>
      <w:r>
        <w:lastRenderedPageBreak/>
        <w:t xml:space="preserve">Федерации, в федеральных службах и федеральных агентствах, подведомственных этим федеральным министерствам, </w:t>
      </w:r>
      <w:r>
        <w:t>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в) с научными организациями, профессиональными образовательными организациями, образовательными организациями высшего</w:t>
      </w:r>
      <w:r>
        <w:t xml:space="preserve">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</w:t>
      </w:r>
      <w:r>
        <w:t>ей, действующей в установленном порядке в государственном органе.</w:t>
      </w:r>
    </w:p>
    <w:p w:rsidR="0080267D" w:rsidRDefault="00812AF0">
      <w:pPr>
        <w:pStyle w:val="ConsPlusNormal0"/>
        <w:jc w:val="both"/>
      </w:pPr>
      <w:r>
        <w:t xml:space="preserve">(п. 10 в ред. </w:t>
      </w:r>
      <w:hyperlink r:id="rId59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7" w:name="P111"/>
      <w:bookmarkEnd w:id="7"/>
      <w:r>
        <w:t>11(1). В Администрации Президента Российской Федерации председателем комиссии мож</w:t>
      </w:r>
      <w:r>
        <w:t>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:rsidR="0080267D" w:rsidRDefault="00812AF0">
      <w:pPr>
        <w:pStyle w:val="ConsPlusNormal0"/>
        <w:jc w:val="both"/>
      </w:pPr>
      <w:r>
        <w:t xml:space="preserve">(п. 11(1) введен </w:t>
      </w:r>
      <w:hyperlink r:id="rId60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">
        <w:r>
          <w:rPr>
            <w:color w:val="0000FF"/>
          </w:rPr>
          <w:t>Указом</w:t>
        </w:r>
      </w:hyperlink>
      <w:r>
        <w:t xml:space="preserve"> Президента РФ от 09.07.2025 N 465)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8" w:name="P114"/>
      <w:bookmarkEnd w:id="8"/>
      <w:r>
        <w:t>13. В засед</w:t>
      </w:r>
      <w:r>
        <w:t>аниях комиссии с правом совещательного голоса участвуют: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>
        <w:t>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</w:t>
      </w:r>
      <w:r>
        <w:t>тривается этот вопрос;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9" w:name="P116"/>
      <w:bookmarkEnd w:id="9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</w:t>
      </w:r>
      <w:r>
        <w:t xml:space="preserve">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</w:t>
      </w:r>
      <w:r>
        <w:t>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</w:t>
      </w:r>
      <w:r>
        <w:t>нии которого комиссией рассматривается этот вопрос, или любого члена комиссии.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</w:t>
      </w:r>
      <w:r>
        <w:t xml:space="preserve">ии, замещающих должности государственной службы в государственном органе, </w:t>
      </w:r>
      <w:r>
        <w:lastRenderedPageBreak/>
        <w:t>недопустимо.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</w:t>
      </w:r>
      <w:r>
        <w:t xml:space="preserve">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0" w:name="P119"/>
      <w:bookmarkEnd w:id="10"/>
      <w:r>
        <w:t>16. Основаниями для проведения заседания комиссии являются: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1" w:name="P120"/>
      <w:bookmarkEnd w:id="11"/>
      <w:r>
        <w:t>а) представлен</w:t>
      </w:r>
      <w:r>
        <w:t xml:space="preserve">ие руководителем государственного органа в соответствии с </w:t>
      </w:r>
      <w:hyperlink r:id="rId61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t>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2" w:name="P121"/>
      <w:bookmarkEnd w:id="12"/>
      <w:r>
        <w:t xml:space="preserve">о представлении государственным служащим недостоверных или неполных сведений, предусмотренных </w:t>
      </w:r>
      <w:hyperlink r:id="rId62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3" w:name="P122"/>
      <w:bookmarkEnd w:id="13"/>
      <w:r>
        <w:t>о несоблюдении государственным служащим требований к служебному поведению и (или) требова</w:t>
      </w:r>
      <w:r>
        <w:t>ний об урегулировании конфликта интересов;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4" w:name="P123"/>
      <w:bookmarkEnd w:id="14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</w:t>
      </w:r>
      <w:r>
        <w:t>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5" w:name="P124"/>
      <w:bookmarkEnd w:id="15"/>
      <w:r>
        <w:t xml:space="preserve">обращение гражданина, замещавшего в государственном органе должность государственной службы, включенную в перечень должностей, </w:t>
      </w:r>
      <w:r>
        <w:t>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</w:t>
      </w:r>
      <w:r>
        <w:t>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6" w:name="P125"/>
      <w:bookmarkEnd w:id="16"/>
      <w:r>
        <w:t>заявление государственного служащего о невозможности по объек</w:t>
      </w:r>
      <w:r>
        <w:t>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7" w:name="P126"/>
      <w:bookmarkEnd w:id="17"/>
      <w:r>
        <w:t xml:space="preserve">заявление государственного служащего о невозможности выполнить требования Федерального </w:t>
      </w:r>
      <w:hyperlink r:id="rId6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</w:t>
      </w:r>
      <w:r>
        <w:t>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</w:t>
      </w:r>
      <w:r>
        <w:t xml:space="preserve">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</w:t>
      </w:r>
      <w:r>
        <w:lastRenderedPageBreak/>
        <w:t>арестом, запретом распоряжения, наложенными компетентными органами иност</w:t>
      </w:r>
      <w:r>
        <w:t>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</w:t>
      </w:r>
      <w:r>
        <w:t>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0267D" w:rsidRDefault="00812AF0">
      <w:pPr>
        <w:pStyle w:val="ConsPlusNormal0"/>
        <w:jc w:val="both"/>
      </w:pPr>
      <w:r>
        <w:t xml:space="preserve">(абзац введен </w:t>
      </w:r>
      <w:hyperlink r:id="rId64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8" w:name="P128"/>
      <w:bookmarkEnd w:id="18"/>
      <w:r>
        <w:t>уведомление государственного служащего о возникновении личной заинт</w:t>
      </w:r>
      <w:r>
        <w:t>ересованности при исполнении должностных обязанностей, которая приводит или может привести к конфликту интересов;</w:t>
      </w:r>
    </w:p>
    <w:p w:rsidR="0080267D" w:rsidRDefault="00812AF0">
      <w:pPr>
        <w:pStyle w:val="ConsPlusNormal0"/>
        <w:jc w:val="both"/>
      </w:pPr>
      <w:r>
        <w:t xml:space="preserve">(абзац введен </w:t>
      </w:r>
      <w:hyperlink r:id="rId6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</w:t>
        </w:r>
        <w:r>
          <w:rPr>
            <w:color w:val="0000FF"/>
          </w:rPr>
          <w:t>казом</w:t>
        </w:r>
      </w:hyperlink>
      <w:r>
        <w:t xml:space="preserve"> Президента РФ от 22.12.2015 N 650)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19" w:name="P130"/>
      <w:bookmarkEnd w:id="19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</w:t>
      </w:r>
      <w:r>
        <w:t>ликта интересов либо осуществления в государственном органе мер по предупреждению коррупции;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0" w:name="P131"/>
      <w:bookmarkEnd w:id="20"/>
      <w:r>
        <w:t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</w:t>
      </w:r>
      <w:r>
        <w:t xml:space="preserve">ведений, предусмотренных </w:t>
      </w:r>
      <w:hyperlink r:id="rId6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</w:t>
      </w:r>
      <w:r>
        <w:t xml:space="preserve"> Федеральный закон "О контроле за соответствием расходов лиц, замещающих государственные должности, и иных лиц их доходам");</w:t>
      </w:r>
    </w:p>
    <w:p w:rsidR="0080267D" w:rsidRDefault="00812AF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67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1" w:name="P133"/>
      <w:bookmarkEnd w:id="21"/>
      <w:r>
        <w:t xml:space="preserve">д) поступившее в соответствии с </w:t>
      </w:r>
      <w:hyperlink r:id="rId6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9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</w:t>
      </w:r>
      <w:r>
        <w:t>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r>
        <w:t xml:space="preserve">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</w:t>
      </w:r>
      <w:r>
        <w:t>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</w:t>
      </w:r>
      <w:r>
        <w:t>ей не рассматривался.</w:t>
      </w:r>
    </w:p>
    <w:p w:rsidR="0080267D" w:rsidRDefault="00812AF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70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2" w:name="P135"/>
      <w:bookmarkEnd w:id="22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</w:t>
      </w:r>
      <w:r>
        <w:t>ровании конфликта интересов.</w:t>
      </w:r>
    </w:p>
    <w:p w:rsidR="0080267D" w:rsidRDefault="00812AF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7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</w:t>
      </w:r>
      <w:r>
        <w:lastRenderedPageBreak/>
        <w:t>служебной дисциплины.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3" w:name="P138"/>
      <w:bookmarkEnd w:id="23"/>
      <w:r>
        <w:t xml:space="preserve">17.1. Обращение, указанное в </w:t>
      </w:r>
      <w:hyperlink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>
        <w:r>
          <w:rPr>
            <w:color w:val="0000FF"/>
          </w:rPr>
          <w:t>абзаце</w:t>
        </w:r>
        <w:r>
          <w:rPr>
            <w:color w:val="0000FF"/>
          </w:rPr>
          <w:t xml:space="preserve">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</w:t>
      </w:r>
      <w:r>
        <w:t>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</w:t>
      </w:r>
      <w:r>
        <w:t>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</w:t>
      </w:r>
      <w:r>
        <w:t>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</w:t>
      </w:r>
      <w:r>
        <w:t xml:space="preserve">ения, по результатам которого подготавливается мотивированное заключение по существу обращения с учетом требований </w:t>
      </w:r>
      <w:hyperlink r:id="rId7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80267D" w:rsidRDefault="00812AF0">
      <w:pPr>
        <w:pStyle w:val="ConsPlusNormal0"/>
        <w:jc w:val="both"/>
      </w:pPr>
      <w:r>
        <w:t xml:space="preserve">(п. 17.1 введен </w:t>
      </w:r>
      <w:hyperlink r:id="rId73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</w:t>
        </w:r>
        <w:r>
          <w:rPr>
            <w:color w:val="0000FF"/>
          </w:rPr>
          <w:t>м</w:t>
        </w:r>
      </w:hyperlink>
      <w:r>
        <w:t xml:space="preserve"> Президента РФ от 23.06.2014 N 453; в ред. </w:t>
      </w:r>
      <w:hyperlink r:id="rId74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17.2. Обращение, указанное в </w:t>
      </w:r>
      <w:hyperlink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80267D" w:rsidRDefault="00812AF0">
      <w:pPr>
        <w:pStyle w:val="ConsPlusNormal0"/>
        <w:jc w:val="both"/>
      </w:pPr>
      <w:r>
        <w:t>(п.</w:t>
      </w:r>
      <w:r>
        <w:t xml:space="preserve"> 17.2 введен </w:t>
      </w:r>
      <w:hyperlink r:id="rId75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4" w:name="P142"/>
      <w:bookmarkEnd w:id="24"/>
      <w:r>
        <w:t xml:space="preserve">17.3. Уведомление, указанное в </w:t>
      </w:r>
      <w:hyperlink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</w:t>
      </w:r>
      <w:r>
        <w:t xml:space="preserve">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</w:t>
      </w:r>
      <w:r>
        <w:t xml:space="preserve">ний </w:t>
      </w:r>
      <w:hyperlink r:id="rId7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</w:t>
      </w:r>
      <w:r>
        <w:t>закона от 25 декабря 2008 г. N 273-ФЗ "О противодействии коррупции".</w:t>
      </w:r>
    </w:p>
    <w:p w:rsidR="0080267D" w:rsidRDefault="00812AF0">
      <w:pPr>
        <w:pStyle w:val="ConsPlusNormal0"/>
        <w:jc w:val="both"/>
      </w:pPr>
      <w:r>
        <w:t xml:space="preserve">(п. 17.3 введен </w:t>
      </w:r>
      <w:hyperlink r:id="rId77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8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5" w:name="P144"/>
      <w:bookmarkEnd w:id="25"/>
      <w:r>
        <w:t xml:space="preserve">17(4). Уведомления, указанные в </w:t>
      </w:r>
      <w:hyperlink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государственного органа по профилактике коррупционных и </w:t>
      </w:r>
      <w:r>
        <w:t>иных правонарушений, которое осуществляет подготовку мотивированных заключений по результатам рассмотрения уведомлений.</w:t>
      </w:r>
    </w:p>
    <w:p w:rsidR="0080267D" w:rsidRDefault="00812AF0">
      <w:pPr>
        <w:pStyle w:val="ConsPlusNormal0"/>
        <w:jc w:val="both"/>
      </w:pPr>
      <w:r>
        <w:t xml:space="preserve">(п. 17(4) в ред. </w:t>
      </w:r>
      <w:hyperlink r:id="rId7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17.5. При подготовке мотивированного заключения по результатам рассмотрения обращени</w:t>
      </w:r>
      <w:r>
        <w:t xml:space="preserve">я, указанного в </w:t>
      </w:r>
      <w:hyperlink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>
        <w:r>
          <w:rPr>
            <w:color w:val="0000FF"/>
          </w:rPr>
          <w:t>подпунктах "д"</w:t>
        </w:r>
      </w:hyperlink>
      <w:r>
        <w:t xml:space="preserve"> и </w:t>
      </w:r>
      <w:hyperlink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16</w:t>
        </w:r>
      </w:hyperlink>
      <w:r>
        <w:t xml:space="preserve"> </w:t>
      </w:r>
      <w:r>
        <w:t>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</w:t>
      </w:r>
      <w:r>
        <w:t xml:space="preserve">енного органа или его </w:t>
      </w:r>
      <w:r>
        <w:lastRenderedPageBreak/>
        <w:t>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</w:t>
      </w:r>
      <w:r>
        <w:t>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</w:t>
      </w:r>
      <w:r>
        <w:t>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</w:t>
      </w:r>
      <w:r>
        <w:t>а 30 дней.</w:t>
      </w:r>
    </w:p>
    <w:p w:rsidR="0080267D" w:rsidRDefault="00812AF0">
      <w:pPr>
        <w:pStyle w:val="ConsPlusNormal0"/>
        <w:jc w:val="both"/>
      </w:pPr>
      <w:r>
        <w:t xml:space="preserve">(п. 17.5 введен </w:t>
      </w:r>
      <w:hyperlink r:id="rId80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Указом</w:t>
        </w:r>
      </w:hyperlink>
      <w:r>
        <w:t xml:space="preserve"> Президента РФ от 22.12.2015 N 650; в ред. Указов Президента РФ от 25.04.2022 </w:t>
      </w:r>
      <w:hyperlink r:id="rId81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 xml:space="preserve">, от 25.01.2024 </w:t>
      </w:r>
      <w:hyperlink r:id="rId8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71</w:t>
        </w:r>
      </w:hyperlink>
      <w:r>
        <w:t>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17.6. Мотивированные заключения, предусмотренные </w:t>
      </w:r>
      <w:hyperlink w:anchor="P138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">
        <w:r>
          <w:rPr>
            <w:color w:val="0000FF"/>
          </w:rPr>
          <w:t>пунктами 17.1</w:t>
        </w:r>
      </w:hyperlink>
      <w:r>
        <w:t xml:space="preserve">, </w:t>
      </w:r>
      <w:hyperlink w:anchor="P142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">
        <w:r>
          <w:rPr>
            <w:color w:val="0000FF"/>
          </w:rPr>
          <w:t>17.3</w:t>
        </w:r>
      </w:hyperlink>
      <w:r>
        <w:t xml:space="preserve"> и </w:t>
      </w:r>
      <w:hyperlink w:anchor="P144" w:tooltip="17(4). Уведомления, указанные в абзаце пятом подпункта &quot;б&quot; и подпункте &quot;е&quot;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>
        <w:r>
          <w:rPr>
            <w:color w:val="0000FF"/>
          </w:rPr>
          <w:t>п</w:t>
        </w:r>
        <w:r>
          <w:rPr>
            <w:color w:val="0000FF"/>
          </w:rPr>
          <w:t>одпунктах "д"</w:t>
        </w:r>
      </w:hyperlink>
      <w:r>
        <w:t xml:space="preserve"> и </w:t>
      </w:r>
      <w:hyperlink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16</w:t>
        </w:r>
      </w:hyperlink>
      <w:r>
        <w:t xml:space="preserve"> настоящего Положения;</w:t>
      </w:r>
    </w:p>
    <w:p w:rsidR="0080267D" w:rsidRDefault="00812AF0">
      <w:pPr>
        <w:pStyle w:val="ConsPlusNormal0"/>
        <w:jc w:val="both"/>
      </w:pPr>
      <w:r>
        <w:t xml:space="preserve">(в ред. </w:t>
      </w:r>
      <w:hyperlink r:id="rId8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в) мотивированный вывод по резуль</w:t>
      </w:r>
      <w:r>
        <w:t xml:space="preserve">татам предварительного рассмотрения обращений и уведомлений, указанных в </w:t>
      </w:r>
      <w:hyperlink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>
        <w:r>
          <w:rPr>
            <w:color w:val="0000FF"/>
          </w:rPr>
          <w:t>подпунктах "д"</w:t>
        </w:r>
      </w:hyperlink>
      <w:r>
        <w:t xml:space="preserve"> и </w:t>
      </w:r>
      <w:hyperlink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80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color w:val="0000FF"/>
          </w:rPr>
          <w:t>пунктами 24</w:t>
        </w:r>
      </w:hyperlink>
      <w:r>
        <w:t xml:space="preserve">, </w:t>
      </w:r>
      <w:hyperlink w:anchor="P195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color w:val="0000FF"/>
          </w:rPr>
          <w:t>25(3)</w:t>
        </w:r>
      </w:hyperlink>
      <w:r>
        <w:t xml:space="preserve">, </w:t>
      </w:r>
      <w:hyperlink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color w:val="0000FF"/>
          </w:rPr>
          <w:t>25(4)</w:t>
        </w:r>
      </w:hyperlink>
      <w:r>
        <w:t xml:space="preserve">, </w:t>
      </w:r>
      <w:hyperlink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color w:val="0000FF"/>
          </w:rPr>
          <w:t>26(1)</w:t>
        </w:r>
      </w:hyperlink>
      <w:r>
        <w:t xml:space="preserve"> настоящего Положения или иного решения.</w:t>
      </w:r>
    </w:p>
    <w:p w:rsidR="0080267D" w:rsidRDefault="00812AF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8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80267D" w:rsidRDefault="00812AF0">
      <w:pPr>
        <w:pStyle w:val="ConsPlusNormal0"/>
        <w:jc w:val="both"/>
      </w:pPr>
      <w:r>
        <w:t xml:space="preserve">(п. 17.6 введен </w:t>
      </w:r>
      <w:hyperlink r:id="rId85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</w:t>
      </w:r>
      <w:r>
        <w:t>нного органа, информации, содержащей основания для проведения заседания комиссии: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</w:t>
      </w:r>
      <w:r>
        <w:t xml:space="preserve">сключением случаев, предусмотренных </w:t>
      </w:r>
      <w:hyperlink w:anchor="P160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">
        <w:r>
          <w:rPr>
            <w:color w:val="0000FF"/>
          </w:rPr>
          <w:t>пунктами 18.1</w:t>
        </w:r>
      </w:hyperlink>
      <w:r>
        <w:t xml:space="preserve"> и </w:t>
      </w:r>
      <w:hyperlink w:anchor="P162" w:tooltip="18(2). Уведомления, указанные в подпунктах &quot;д&quot; и &quot;е&quot; пункта 16 настоящего Положения, как правило, рассматриваются на очередном (плановом) заседании комиссии.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80267D" w:rsidRDefault="00812AF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86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организует оз</w:t>
      </w:r>
      <w:r>
        <w:t>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</w:t>
      </w:r>
      <w:r>
        <w:t>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</w:t>
      </w:r>
      <w:r>
        <w:t>ионных и иных правонарушений, и с результатами ее проверки;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16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</w:t>
      </w:r>
      <w:r>
        <w:t xml:space="preserve">ворении (об </w:t>
      </w:r>
      <w:r>
        <w:lastRenderedPageBreak/>
        <w:t>отказе в удовлетворении) и о рассмотрении (об отказе в рассмотрении) в ходе заседания комиссии дополнительных материалов.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6" w:name="P160"/>
      <w:bookmarkEnd w:id="26"/>
      <w:r>
        <w:t xml:space="preserve">18.1. Заседание комиссии по рассмотрению заявлений, указанных в </w:t>
      </w:r>
      <w:hyperlink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>
          <w:rPr>
            <w:color w:val="0000FF"/>
          </w:rPr>
          <w:t xml:space="preserve">четвертом </w:t>
        </w:r>
        <w:r>
          <w:rPr>
            <w:color w:val="0000FF"/>
          </w:rPr>
          <w:t>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0267D" w:rsidRDefault="00812AF0">
      <w:pPr>
        <w:pStyle w:val="ConsPlusNormal0"/>
        <w:jc w:val="both"/>
      </w:pPr>
      <w:r>
        <w:t xml:space="preserve">(п. 18.1 введен </w:t>
      </w:r>
      <w:hyperlink r:id="rId87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88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Указа</w:t>
        </w:r>
      </w:hyperlink>
      <w:r>
        <w:t xml:space="preserve"> Президента РФ от 22.12.2015 N 6</w:t>
      </w:r>
      <w:r>
        <w:t>50)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7" w:name="P162"/>
      <w:bookmarkEnd w:id="27"/>
      <w:r>
        <w:t xml:space="preserve">18(2). Уведомления, указанные в </w:t>
      </w:r>
      <w:hyperlink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>
        <w:r>
          <w:rPr>
            <w:color w:val="0000FF"/>
          </w:rPr>
          <w:t>подпунктах "д"</w:t>
        </w:r>
      </w:hyperlink>
      <w:r>
        <w:t xml:space="preserve"> и </w:t>
      </w:r>
      <w:hyperlink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16</w:t>
        </w:r>
      </w:hyperlink>
      <w:r>
        <w:t xml:space="preserve"> </w:t>
      </w:r>
      <w:r>
        <w:t>настоящего Положения, как правило, рассматриваются на очередном (плановом) заседании комиссии.</w:t>
      </w:r>
    </w:p>
    <w:p w:rsidR="0080267D" w:rsidRDefault="00812AF0">
      <w:pPr>
        <w:pStyle w:val="ConsPlusNormal0"/>
        <w:jc w:val="both"/>
      </w:pPr>
      <w:r>
        <w:t xml:space="preserve">(п. 18(2) в ред. </w:t>
      </w:r>
      <w:hyperlink r:id="rId8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</w:t>
      </w:r>
      <w:r>
        <w:t xml:space="preserve">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16</w:t>
        </w:r>
      </w:hyperlink>
      <w:r>
        <w:t xml:space="preserve"> настоящего Положения.</w:t>
      </w:r>
    </w:p>
    <w:p w:rsidR="0080267D" w:rsidRDefault="00812AF0">
      <w:pPr>
        <w:pStyle w:val="ConsPlusNormal0"/>
        <w:jc w:val="both"/>
      </w:pPr>
      <w:r>
        <w:t xml:space="preserve">(в ред. Указов Президента РФ от 22.12.2015 </w:t>
      </w:r>
      <w:hyperlink r:id="rId90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N 650</w:t>
        </w:r>
      </w:hyperlink>
      <w:r>
        <w:t>, от 25.01.2</w:t>
      </w:r>
      <w:r>
        <w:t xml:space="preserve">024 </w:t>
      </w:r>
      <w:hyperlink r:id="rId9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71</w:t>
        </w:r>
      </w:hyperlink>
      <w:r>
        <w:t>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16</w:t>
        </w:r>
      </w:hyperlink>
      <w:r>
        <w:t xml:space="preserve"> настоящего Положения, </w:t>
      </w:r>
      <w:r>
        <w:t>не содержится указания о намерении государственного служащего или гражданина лично присутствовать на заседании комиссии;</w:t>
      </w:r>
    </w:p>
    <w:p w:rsidR="0080267D" w:rsidRDefault="00812AF0">
      <w:pPr>
        <w:pStyle w:val="ConsPlusNormal0"/>
        <w:jc w:val="both"/>
      </w:pPr>
      <w:r>
        <w:t xml:space="preserve">(в ред. </w:t>
      </w:r>
      <w:hyperlink r:id="rId9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</w:t>
      </w:r>
      <w:r>
        <w:t>ании комиссии и надлежащим образом извещенные о времени и месте его проведения, не явились на заседание комиссии.</w:t>
      </w:r>
    </w:p>
    <w:p w:rsidR="0080267D" w:rsidRDefault="00812AF0">
      <w:pPr>
        <w:pStyle w:val="ConsPlusNormal0"/>
        <w:jc w:val="both"/>
      </w:pPr>
      <w:r>
        <w:t xml:space="preserve">(п. 19.1 введен </w:t>
      </w:r>
      <w:hyperlink r:id="rId9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</w:t>
      </w:r>
      <w:r>
        <w:t>иалы по существу вынесенных на данное заседание вопросов, а также дополнительные материалы.</w:t>
      </w:r>
    </w:p>
    <w:p w:rsidR="0080267D" w:rsidRDefault="00812AF0">
      <w:pPr>
        <w:pStyle w:val="ConsPlusNormal0"/>
        <w:jc w:val="both"/>
      </w:pPr>
      <w:r>
        <w:t xml:space="preserve">(п. 20 в ред. </w:t>
      </w:r>
      <w:hyperlink r:id="rId94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21. Члены комиссии и лица, участвовавшие в ее заседани</w:t>
      </w:r>
      <w:r>
        <w:t>и, не вправе разглашать сведения, ставшие им известными в ходе работы комиссии.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8" w:name="P174"/>
      <w:bookmarkEnd w:id="28"/>
      <w:r>
        <w:t xml:space="preserve">22. По итогам рассмотрения вопроса, указанного в </w:t>
      </w:r>
      <w:hyperlink w:anchor="P12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29" w:name="P175"/>
      <w:bookmarkEnd w:id="29"/>
      <w:r>
        <w:lastRenderedPageBreak/>
        <w:t xml:space="preserve">а) установить, что сведения, представленные государственным служащим в соответствии с </w:t>
      </w:r>
      <w:hyperlink r:id="rId95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</w:t>
      </w:r>
      <w:r>
        <w:t>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</w:t>
      </w:r>
      <w:r>
        <w:t>я достоверными и полными;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96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75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">
        <w:r>
          <w:rPr>
            <w:color w:val="0000FF"/>
          </w:rPr>
          <w:t>подпункте "а" настоящего пункта</w:t>
        </w:r>
      </w:hyperlink>
      <w:r>
        <w:t>, являются не</w:t>
      </w:r>
      <w:r>
        <w:t>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23. По итогам рассмотрения вопроса, указанного в </w:t>
      </w:r>
      <w:hyperlink w:anchor="P12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установить, ч</w:t>
      </w:r>
      <w:r>
        <w:t>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б) установить, что государственный служащий не соблюдал требования к служебному поведению и (или) требования об урегулировании </w:t>
      </w:r>
      <w:r>
        <w:t>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</w:t>
      </w:r>
      <w:r>
        <w:t>енить к государственному служащему конкретную меру ответственности.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30" w:name="P180"/>
      <w:bookmarkEnd w:id="30"/>
      <w:r>
        <w:t xml:space="preserve">24. По итогам рассмотрения вопроса, указанного в </w:t>
      </w:r>
      <w:hyperlink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</w:t>
      </w:r>
      <w:r>
        <w:t>ий: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</w:t>
      </w:r>
      <w:r>
        <w:t>му управлению этой организацией входили в его должностные (служебные) обязанности;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</w:t>
      </w:r>
      <w:r>
        <w:t>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25. По итогам рассмотрения вопроса, указанного в </w:t>
      </w:r>
      <w:hyperlink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"б" пунк</w:t>
        </w:r>
        <w:r>
          <w:rPr>
            <w:color w:val="0000FF"/>
          </w:rPr>
          <w:t>та 16</w:t>
        </w:r>
      </w:hyperlink>
      <w:r>
        <w:t xml:space="preserve"> настоящего Положения, комиссия принимает одно из следующих решений: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</w:t>
      </w:r>
      <w:r>
        <w:t>них детей является объективной и уважительной;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lastRenderedPageBreak/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</w:t>
      </w:r>
      <w:r>
        <w:t>тельной. В этом случае комиссия рекомендует государственному служащему принять меры по представлению указанных сведений;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</w:t>
      </w:r>
      <w:r>
        <w:t>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</w:t>
      </w:r>
      <w:r>
        <w:t>ую меру ответственности.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25.1. По итогам рассмотрения вопроса, указанного в </w:t>
      </w:r>
      <w:hyperlink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признать, что сведения, представленные государс</w:t>
      </w:r>
      <w:r>
        <w:t xml:space="preserve">твенным служащим в соответствии с </w:t>
      </w:r>
      <w:hyperlink r:id="rId9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</w:t>
      </w:r>
      <w:r>
        <w:t>ыми;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9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</w:t>
      </w:r>
      <w:r>
        <w:t>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</w:t>
      </w:r>
      <w:r>
        <w:t>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0267D" w:rsidRDefault="00812AF0">
      <w:pPr>
        <w:pStyle w:val="ConsPlusNormal0"/>
        <w:jc w:val="both"/>
      </w:pPr>
      <w:r>
        <w:t xml:space="preserve">(п. 25.1 введен </w:t>
      </w:r>
      <w:hyperlink r:id="rId99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25.2. По итогам рассмотрения вопроса, указанного в </w:t>
      </w:r>
      <w:hyperlink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100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</w:t>
      </w:r>
      <w:r>
        <w:t>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101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</w:t>
      </w:r>
      <w:r>
        <w:t>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</w:t>
      </w:r>
      <w:r>
        <w:t xml:space="preserve"> ответственности.</w:t>
      </w:r>
    </w:p>
    <w:p w:rsidR="0080267D" w:rsidRDefault="00812AF0">
      <w:pPr>
        <w:pStyle w:val="ConsPlusNormal0"/>
        <w:jc w:val="both"/>
      </w:pPr>
      <w:r>
        <w:t xml:space="preserve">(п. 25.2 введен </w:t>
      </w:r>
      <w:hyperlink r:id="rId102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</w:t>
      </w:r>
      <w:r>
        <w:t>резидента РФ от 08.03.2015 N 120)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31" w:name="P195"/>
      <w:bookmarkEnd w:id="31"/>
      <w:r>
        <w:t xml:space="preserve">25.3. По итогам рассмотрения вопроса, указанного в </w:t>
      </w:r>
      <w:hyperlink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lastRenderedPageBreak/>
        <w:t>а) признать, что при исполнении государственным служащим должностных обязанностей конфликт интересов отсутств</w:t>
      </w:r>
      <w:r>
        <w:t>ует;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</w:t>
      </w:r>
      <w:r>
        <w:t>венного органа принять меры по урегулированию конфликта интересов или по недопущению его возникновения;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</w:t>
      </w:r>
      <w:r>
        <w:t>государственного органа применить к государственному служащему конкретную меру ответственности.</w:t>
      </w:r>
    </w:p>
    <w:p w:rsidR="0080267D" w:rsidRDefault="00812AF0">
      <w:pPr>
        <w:pStyle w:val="ConsPlusNormal0"/>
        <w:jc w:val="both"/>
      </w:pPr>
      <w:r>
        <w:t xml:space="preserve">(п. 25.3 введен </w:t>
      </w:r>
      <w:hyperlink r:id="rId10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Указом</w:t>
        </w:r>
      </w:hyperlink>
      <w:r>
        <w:t xml:space="preserve"> Президента</w:t>
      </w:r>
      <w:r>
        <w:t xml:space="preserve"> РФ от 22.12.2015 N 650)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32" w:name="P200"/>
      <w:bookmarkEnd w:id="32"/>
      <w:r>
        <w:t xml:space="preserve">25(4). По итогам рассмотрения вопроса, указанного в </w:t>
      </w:r>
      <w:hyperlink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</w:t>
      </w:r>
      <w:r>
        <w:t>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</w:t>
      </w:r>
      <w:r>
        <w:t>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0267D" w:rsidRDefault="00812AF0">
      <w:pPr>
        <w:pStyle w:val="ConsPlusNormal0"/>
        <w:jc w:val="both"/>
      </w:pPr>
      <w:r>
        <w:t xml:space="preserve">(п. 25(4) введен </w:t>
      </w:r>
      <w:hyperlink r:id="rId10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26. По итогам рассмотрения вопросов, указанных в </w:t>
      </w:r>
      <w:hyperlink w:anchor="P120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">
        <w:r>
          <w:rPr>
            <w:color w:val="0000FF"/>
          </w:rPr>
          <w:t>подпунктах "а"</w:t>
        </w:r>
      </w:hyperlink>
      <w:r>
        <w:t xml:space="preserve">, </w:t>
      </w:r>
      <w:hyperlink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>
        <w:r>
          <w:rPr>
            <w:color w:val="0000FF"/>
          </w:rPr>
          <w:t>"б"</w:t>
        </w:r>
      </w:hyperlink>
      <w:r>
        <w:t xml:space="preserve">, </w:t>
      </w:r>
      <w:hyperlink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">
        <w:r>
          <w:rPr>
            <w:color w:val="0000FF"/>
          </w:rPr>
          <w:t>"г"</w:t>
        </w:r>
      </w:hyperlink>
      <w:r>
        <w:t xml:space="preserve">, </w:t>
      </w:r>
      <w:hyperlink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>
        <w:r>
          <w:rPr>
            <w:color w:val="0000FF"/>
          </w:rPr>
          <w:t>"д"</w:t>
        </w:r>
      </w:hyperlink>
      <w:r>
        <w:t xml:space="preserve"> и </w:t>
      </w:r>
      <w:hyperlink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</w:t>
      </w:r>
      <w:r>
        <w:t xml:space="preserve">е решение, чем это предусмотрено </w:t>
      </w:r>
      <w:hyperlink w:anchor="P174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color w:val="0000FF"/>
          </w:rPr>
          <w:t>пунктами 22</w:t>
        </w:r>
      </w:hyperlink>
      <w:r>
        <w:t xml:space="preserve"> - </w:t>
      </w:r>
      <w:hyperlink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color w:val="0000FF"/>
          </w:rPr>
          <w:t>25(4)</w:t>
        </w:r>
      </w:hyperlink>
      <w:r>
        <w:t xml:space="preserve"> и </w:t>
      </w:r>
      <w:hyperlink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color w:val="0000FF"/>
          </w:rPr>
          <w:t>26(1)</w:t>
        </w:r>
      </w:hyperlink>
      <w:r>
        <w:t xml:space="preserve"> настоящего Положения. Основания и мотивы принятия такого решения дол</w:t>
      </w:r>
      <w:r>
        <w:t>жны быть отражены в протоколе заседания комиссии.</w:t>
      </w:r>
    </w:p>
    <w:p w:rsidR="0080267D" w:rsidRDefault="00812AF0">
      <w:pPr>
        <w:pStyle w:val="ConsPlusNormal0"/>
        <w:jc w:val="both"/>
      </w:pPr>
      <w:r>
        <w:t xml:space="preserve">(п. 26 в ред. </w:t>
      </w:r>
      <w:hyperlink r:id="rId105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80267D" w:rsidRDefault="00812AF0">
      <w:pPr>
        <w:pStyle w:val="ConsPlusNormal0"/>
        <w:spacing w:before="240"/>
        <w:ind w:firstLine="540"/>
        <w:jc w:val="both"/>
      </w:pPr>
      <w:bookmarkStart w:id="33" w:name="P206"/>
      <w:bookmarkEnd w:id="33"/>
      <w:r>
        <w:t xml:space="preserve">26.1. По итогам рассмотрения вопроса, указанного в </w:t>
      </w:r>
      <w:hyperlink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дать согласие на замещение им</w:t>
      </w:r>
      <w:r>
        <w:t xml:space="preserve">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</w:t>
      </w:r>
      <w:r>
        <w:t>о должностные (служебные) обязанности;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</w:t>
      </w:r>
      <w:r>
        <w:t xml:space="preserve">ребования </w:t>
      </w:r>
      <w:hyperlink r:id="rId10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</w:t>
      </w:r>
      <w:r>
        <w:t>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80267D" w:rsidRDefault="00812AF0">
      <w:pPr>
        <w:pStyle w:val="ConsPlusNormal0"/>
        <w:jc w:val="both"/>
      </w:pPr>
      <w:r>
        <w:t xml:space="preserve">(п. 26.1 введен </w:t>
      </w:r>
      <w:hyperlink r:id="rId107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lastRenderedPageBreak/>
        <w:t xml:space="preserve">27. По итогам рассмотрения вопроса, предусмотренного </w:t>
      </w:r>
      <w:hyperlink w:anchor="P130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</w:t>
      </w:r>
      <w:r>
        <w:t>ветствующее решение.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</w:t>
      </w:r>
      <w:r>
        <w:t>отрение руководителя государственного органа.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29. Решения комиссии по вопросам, указанным в </w:t>
      </w:r>
      <w:hyperlink w:anchor="P119" w:tooltip="16. Основаниями для проведения заседания комиссии являются: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</w:t>
      </w:r>
      <w:r>
        <w:t>миссия не примет иное решение) простым большинством голосов присутствующих на заседании членов комиссии.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</w:t>
      </w:r>
      <w:r>
        <w:t xml:space="preserve">решения, принимаемого по итогам рассмотрения вопроса, указанного в </w:t>
      </w:r>
      <w:hyperlink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</w:t>
      </w:r>
      <w:r>
        <w:t xml:space="preserve">ое по итогам рассмотрения вопроса, указанного в </w:t>
      </w:r>
      <w:hyperlink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31. В протоколе заседания комиссии указываются: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а) дата заседания комиссии, фамили</w:t>
      </w:r>
      <w:r>
        <w:t>и, имена, отчества членов комиссии и других лиц, присутствующих на заседании;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</w:t>
      </w:r>
      <w:r>
        <w:t>ривается вопрос о соблюдении требований к служебному поведению и (или) требований об урегулировании конфликта интересов;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е) источник информации, содержащей основания для проведения за</w:t>
      </w:r>
      <w:r>
        <w:t>седания комиссии, дата поступления информации в государственный орган;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ж) другие сведения;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</w:t>
      </w:r>
      <w:r>
        <w:t xml:space="preserve">ое подлежит обязательному приобщению к протоколу заседания комиссии и с </w:t>
      </w:r>
      <w:r>
        <w:lastRenderedPageBreak/>
        <w:t>которым должен быть ознакомлен государственный служащий.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</w:t>
      </w:r>
      <w:r>
        <w:t>ностью или в виде выписок из него - государственному служащему, а также по решению комиссии - иным заинтересованным лицам.</w:t>
      </w:r>
    </w:p>
    <w:p w:rsidR="0080267D" w:rsidRDefault="00812AF0">
      <w:pPr>
        <w:pStyle w:val="ConsPlusNormal0"/>
        <w:jc w:val="both"/>
      </w:pPr>
      <w:r>
        <w:t xml:space="preserve">(в ред. </w:t>
      </w:r>
      <w:hyperlink r:id="rId108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</w:t>
      </w:r>
      <w:r>
        <w:t>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</w:t>
      </w:r>
      <w:r>
        <w:t>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35. В случа</w:t>
      </w:r>
      <w:r>
        <w:t>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</w:t>
      </w:r>
      <w:r>
        <w:t>ственности, предусмотренных нормативными правовыми актами Российской Федерации.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</w:t>
      </w:r>
      <w:r>
        <w:t>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37. Копия протокола заседания</w:t>
      </w:r>
      <w:r>
        <w:t xml:space="preserve">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37.1. Выписка из решения ко</w:t>
      </w:r>
      <w:r>
        <w:t xml:space="preserve">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0267D" w:rsidRDefault="00812AF0">
      <w:pPr>
        <w:pStyle w:val="ConsPlusNormal0"/>
        <w:jc w:val="both"/>
      </w:pPr>
      <w:r>
        <w:t xml:space="preserve">(п. 37.1 введен </w:t>
      </w:r>
      <w:hyperlink r:id="rId109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</w:t>
      </w:r>
      <w:r>
        <w:t xml:space="preserve">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</w:t>
      </w:r>
      <w:r>
        <w:t>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lastRenderedPageBreak/>
        <w:t xml:space="preserve">39. В случае рассмотрения вопросов, указанных в </w:t>
      </w:r>
      <w:hyperlink w:anchor="P119" w:tooltip="16. Основаниями для проведения заседания комиссии являются: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11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</w:t>
      </w:r>
      <w:r>
        <w:t>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</w:t>
      </w:r>
      <w:r>
        <w:t xml:space="preserve">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</w:t>
      </w:r>
      <w:r>
        <w:t xml:space="preserve">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6" w:tooltip="8. В состав комиссии (за исключением случая, предусмотренного пунктом 11(1) настоящего Положения) входят: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101" w:tooltip="9. Руководитель государственного органа может принять решение о включении в состав комиссии:">
        <w:r>
          <w:rPr>
            <w:color w:val="0000FF"/>
          </w:rPr>
          <w:t>пункте 9</w:t>
        </w:r>
      </w:hyperlink>
      <w:r>
        <w:t xml:space="preserve"> на</w:t>
      </w:r>
      <w:r>
        <w:t>стоящего Положения.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9" w:tooltip="16. Основаниями для проведения заседания комиссии являются: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14" w:tooltip="13. В заседаниях комиссии с правом совещательного голоса участвуют: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41. Организационно-техническое и документационное обеспечение заседаний аттестационных комиссий осуществляется подразделениями с</w:t>
      </w:r>
      <w:r>
        <w:t xml:space="preserve">оответствующих государственных органов, ответственными за реализацию функций, предусмотренных </w:t>
      </w:r>
      <w:hyperlink r:id="rId111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</w:t>
        </w:r>
      </w:hyperlink>
      <w:r>
        <w:t xml:space="preserve"> Указа Президента Российск</w:t>
      </w:r>
      <w:r>
        <w:t>ой Федерации от 21 сентября 2009 г. N 1065.</w:t>
      </w:r>
    </w:p>
    <w:p w:rsidR="0080267D" w:rsidRDefault="00812AF0">
      <w:pPr>
        <w:pStyle w:val="ConsPlusNormal0"/>
        <w:spacing w:before="24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</w:t>
      </w:r>
      <w:r>
        <w:t>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80267D" w:rsidRDefault="0080267D">
      <w:pPr>
        <w:pStyle w:val="ConsPlusNormal0"/>
        <w:ind w:firstLine="540"/>
        <w:jc w:val="both"/>
      </w:pPr>
    </w:p>
    <w:p w:rsidR="0080267D" w:rsidRDefault="0080267D">
      <w:pPr>
        <w:pStyle w:val="ConsPlusNormal0"/>
        <w:ind w:firstLine="540"/>
        <w:jc w:val="both"/>
      </w:pPr>
    </w:p>
    <w:p w:rsidR="0080267D" w:rsidRDefault="008026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0267D">
      <w:headerReference w:type="default" r:id="rId112"/>
      <w:footerReference w:type="default" r:id="rId113"/>
      <w:headerReference w:type="first" r:id="rId114"/>
      <w:footerReference w:type="first" r:id="rId1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AF0" w:rsidRDefault="00812AF0">
      <w:r>
        <w:separator/>
      </w:r>
    </w:p>
  </w:endnote>
  <w:endnote w:type="continuationSeparator" w:id="0">
    <w:p w:rsidR="00812AF0" w:rsidRDefault="0081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67D" w:rsidRDefault="008026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0267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267D" w:rsidRDefault="00812AF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7D" w:rsidRDefault="00812AF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7D" w:rsidRDefault="00812AF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0267D" w:rsidRDefault="00812AF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67D" w:rsidRDefault="008026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0267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267D" w:rsidRDefault="00812AF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7D" w:rsidRDefault="00812AF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7D" w:rsidRDefault="00812AF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0267D" w:rsidRDefault="00812AF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AF0" w:rsidRDefault="00812AF0">
      <w:r>
        <w:separator/>
      </w:r>
    </w:p>
  </w:footnote>
  <w:footnote w:type="continuationSeparator" w:id="0">
    <w:p w:rsidR="00812AF0" w:rsidRDefault="0081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0267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267D" w:rsidRDefault="00812AF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09.07.2025)</w:t>
          </w:r>
          <w:r>
            <w:rPr>
              <w:rFonts w:ascii="Tahoma" w:hAnsi="Tahoma" w:cs="Tahoma"/>
              <w:sz w:val="16"/>
              <w:szCs w:val="16"/>
            </w:rPr>
            <w:br/>
            <w:t>"О комиссиях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 w:rsidR="0080267D" w:rsidRDefault="00812AF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80267D" w:rsidRDefault="0080267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7D" w:rsidRDefault="0080267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0267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267D" w:rsidRDefault="00812AF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комиссиях по соблюдению требований к служебному </w:t>
          </w:r>
          <w:r>
            <w:rPr>
              <w:rFonts w:ascii="Tahoma" w:hAnsi="Tahoma" w:cs="Tahoma"/>
              <w:sz w:val="16"/>
              <w:szCs w:val="16"/>
            </w:rPr>
            <w:t>поведению...</w:t>
          </w:r>
        </w:p>
      </w:tc>
      <w:tc>
        <w:tcPr>
          <w:tcW w:w="2300" w:type="pct"/>
          <w:vAlign w:val="center"/>
        </w:tcPr>
        <w:p w:rsidR="0080267D" w:rsidRDefault="00812AF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80267D" w:rsidRDefault="0080267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7D" w:rsidRDefault="0080267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7D"/>
    <w:rsid w:val="0080267D"/>
    <w:rsid w:val="00812AF0"/>
    <w:rsid w:val="00B6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DC5D1-7722-4DF6-9C5B-DE3D7FCC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99053&amp;date=12.01.2026&amp;dst=100026&amp;field=134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70822&amp;date=12.01.2026&amp;dst=100021&amp;field=134" TargetMode="External"/><Relationship Id="rId42" Type="http://schemas.openxmlformats.org/officeDocument/2006/relationships/hyperlink" Target="https://login.consultant.ru/link/?req=doc&amp;base=LAW&amp;n=523937&amp;date=12.01.2026&amp;dst=100202&amp;field=134" TargetMode="External"/><Relationship Id="rId47" Type="http://schemas.openxmlformats.org/officeDocument/2006/relationships/hyperlink" Target="https://login.consultant.ru/link/?req=doc&amp;base=LAW&amp;n=450580&amp;date=12.01.2026&amp;dst=100019&amp;field=134" TargetMode="External"/><Relationship Id="rId63" Type="http://schemas.openxmlformats.org/officeDocument/2006/relationships/hyperlink" Target="https://login.consultant.ru/link/?req=doc&amp;base=LAW&amp;n=523290&amp;date=12.01.2026" TargetMode="External"/><Relationship Id="rId68" Type="http://schemas.openxmlformats.org/officeDocument/2006/relationships/hyperlink" Target="https://login.consultant.ru/link/?req=doc&amp;base=LAW&amp;n=523306&amp;date=12.01.2026&amp;dst=33&amp;field=134" TargetMode="External"/><Relationship Id="rId84" Type="http://schemas.openxmlformats.org/officeDocument/2006/relationships/hyperlink" Target="https://login.consultant.ru/link/?req=doc&amp;base=LAW&amp;n=467999&amp;date=12.01.2026&amp;dst=100031&amp;field=134" TargetMode="External"/><Relationship Id="rId89" Type="http://schemas.openxmlformats.org/officeDocument/2006/relationships/hyperlink" Target="https://login.consultant.ru/link/?req=doc&amp;base=LAW&amp;n=467999&amp;date=12.01.2026&amp;dst=100033&amp;field=134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523928&amp;date=12.01.2026&amp;dst=100111&amp;field=134" TargetMode="External"/><Relationship Id="rId107" Type="http://schemas.openxmlformats.org/officeDocument/2006/relationships/hyperlink" Target="https://login.consultant.ru/link/?req=doc&amp;base=LAW&amp;n=523945&amp;date=12.01.2026&amp;dst=100039&amp;field=134" TargetMode="External"/><Relationship Id="rId11" Type="http://schemas.openxmlformats.org/officeDocument/2006/relationships/hyperlink" Target="https://login.consultant.ru/link/?req=doc&amp;base=LAW&amp;n=415769&amp;date=12.01.2026&amp;dst=100092&amp;field=134" TargetMode="External"/><Relationship Id="rId32" Type="http://schemas.openxmlformats.org/officeDocument/2006/relationships/hyperlink" Target="https://login.consultant.ru/link/?req=doc&amp;base=LAW&amp;n=97298&amp;date=12.01.2026&amp;dst=100080&amp;field=134" TargetMode="External"/><Relationship Id="rId37" Type="http://schemas.openxmlformats.org/officeDocument/2006/relationships/hyperlink" Target="https://login.consultant.ru/link/?req=doc&amp;base=LAW&amp;n=143660&amp;date=12.01.2026&amp;dst=100090&amp;field=134" TargetMode="External"/><Relationship Id="rId53" Type="http://schemas.openxmlformats.org/officeDocument/2006/relationships/hyperlink" Target="https://login.consultant.ru/link/?req=doc&amp;base=LAW&amp;n=2875&amp;date=12.01.2026" TargetMode="External"/><Relationship Id="rId58" Type="http://schemas.openxmlformats.org/officeDocument/2006/relationships/hyperlink" Target="https://login.consultant.ru/link/?req=doc&amp;base=LAW&amp;n=449631&amp;date=12.01.2026&amp;dst=100142&amp;field=134" TargetMode="External"/><Relationship Id="rId74" Type="http://schemas.openxmlformats.org/officeDocument/2006/relationships/hyperlink" Target="https://login.consultant.ru/link/?req=doc&amp;base=LAW&amp;n=482303&amp;date=12.01.2026&amp;dst=100011&amp;field=134" TargetMode="External"/><Relationship Id="rId79" Type="http://schemas.openxmlformats.org/officeDocument/2006/relationships/hyperlink" Target="https://login.consultant.ru/link/?req=doc&amp;base=LAW&amp;n=467999&amp;date=12.01.2026&amp;dst=100026&amp;field=134" TargetMode="External"/><Relationship Id="rId102" Type="http://schemas.openxmlformats.org/officeDocument/2006/relationships/hyperlink" Target="https://login.consultant.ru/link/?req=doc&amp;base=LAW&amp;n=183027&amp;date=12.01.2026&amp;dst=100038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82303&amp;date=12.01.2026&amp;dst=100020&amp;field=134" TargetMode="External"/><Relationship Id="rId95" Type="http://schemas.openxmlformats.org/officeDocument/2006/relationships/hyperlink" Target="https://login.consultant.ru/link/?req=doc&amp;base=LAW&amp;n=523913&amp;date=12.01.2026&amp;dst=100037&amp;field=134" TargetMode="External"/><Relationship Id="rId22" Type="http://schemas.openxmlformats.org/officeDocument/2006/relationships/hyperlink" Target="https://login.consultant.ru/link/?req=doc&amp;base=LAW&amp;n=90748&amp;date=12.01.2026&amp;dst=100665&amp;field=134" TargetMode="External"/><Relationship Id="rId27" Type="http://schemas.openxmlformats.org/officeDocument/2006/relationships/hyperlink" Target="https://login.consultant.ru/link/?req=doc&amp;base=LAW&amp;n=516136&amp;date=12.01.2026&amp;dst=100015&amp;field=134" TargetMode="External"/><Relationship Id="rId43" Type="http://schemas.openxmlformats.org/officeDocument/2006/relationships/hyperlink" Target="https://login.consultant.ru/link/?req=doc&amp;base=LAW&amp;n=415769&amp;date=12.01.2026&amp;dst=100092&amp;field=134" TargetMode="External"/><Relationship Id="rId48" Type="http://schemas.openxmlformats.org/officeDocument/2006/relationships/hyperlink" Target="https://login.consultant.ru/link/?req=doc&amp;base=LAW&amp;n=523928&amp;date=12.01.2026&amp;dst=100111&amp;field=134" TargetMode="External"/><Relationship Id="rId64" Type="http://schemas.openxmlformats.org/officeDocument/2006/relationships/hyperlink" Target="https://login.consultant.ru/link/?req=doc&amp;base=LAW&amp;n=183027&amp;date=12.01.2026&amp;dst=100032&amp;field=134" TargetMode="External"/><Relationship Id="rId69" Type="http://schemas.openxmlformats.org/officeDocument/2006/relationships/hyperlink" Target="https://login.consultant.ru/link/?req=doc&amp;base=LAW&amp;n=523253&amp;date=12.01.2026&amp;dst=1713&amp;field=134" TargetMode="External"/><Relationship Id="rId113" Type="http://schemas.openxmlformats.org/officeDocument/2006/relationships/footer" Target="footer1.xml"/><Relationship Id="rId80" Type="http://schemas.openxmlformats.org/officeDocument/2006/relationships/hyperlink" Target="https://login.consultant.ru/link/?req=doc&amp;base=LAW&amp;n=482303&amp;date=12.01.2026&amp;dst=100015&amp;field=134" TargetMode="External"/><Relationship Id="rId85" Type="http://schemas.openxmlformats.org/officeDocument/2006/relationships/hyperlink" Target="https://login.consultant.ru/link/?req=doc&amp;base=LAW&amp;n=450580&amp;date=12.01.2026&amp;dst=100019&amp;field=134" TargetMode="External"/><Relationship Id="rId12" Type="http://schemas.openxmlformats.org/officeDocument/2006/relationships/hyperlink" Target="https://login.consultant.ru/link/?req=doc&amp;base=LAW&amp;n=523945&amp;date=12.01.2026&amp;dst=100025&amp;field=134" TargetMode="External"/><Relationship Id="rId17" Type="http://schemas.openxmlformats.org/officeDocument/2006/relationships/hyperlink" Target="https://login.consultant.ru/link/?req=doc&amp;base=LAW&amp;n=523952&amp;date=12.01.2026&amp;dst=100076&amp;field=134" TargetMode="External"/><Relationship Id="rId33" Type="http://schemas.openxmlformats.org/officeDocument/2006/relationships/hyperlink" Target="https://login.consultant.ru/link/?req=doc&amp;base=LAW&amp;n=97298&amp;date=12.01.2026&amp;dst=100113&amp;field=134" TargetMode="External"/><Relationship Id="rId38" Type="http://schemas.openxmlformats.org/officeDocument/2006/relationships/hyperlink" Target="https://login.consultant.ru/link/?req=doc&amp;base=LAW&amp;n=97299&amp;date=12.01.2026&amp;dst=100060&amp;field=134" TargetMode="External"/><Relationship Id="rId59" Type="http://schemas.openxmlformats.org/officeDocument/2006/relationships/hyperlink" Target="https://login.consultant.ru/link/?req=doc&amp;base=LAW&amp;n=509509&amp;date=12.01.2026&amp;dst=100015&amp;field=134" TargetMode="External"/><Relationship Id="rId103" Type="http://schemas.openxmlformats.org/officeDocument/2006/relationships/hyperlink" Target="https://login.consultant.ru/link/?req=doc&amp;base=LAW&amp;n=482303&amp;date=12.01.2026&amp;dst=100026&amp;field=134" TargetMode="External"/><Relationship Id="rId108" Type="http://schemas.openxmlformats.org/officeDocument/2006/relationships/hyperlink" Target="https://login.consultant.ru/link/?req=doc&amp;base=LAW&amp;n=482303&amp;date=12.01.2026&amp;dst=100032&amp;field=134" TargetMode="External"/><Relationship Id="rId54" Type="http://schemas.openxmlformats.org/officeDocument/2006/relationships/hyperlink" Target="https://login.consultant.ru/link/?req=doc&amp;base=LAW&amp;n=523306&amp;date=12.01.2026" TargetMode="External"/><Relationship Id="rId70" Type="http://schemas.openxmlformats.org/officeDocument/2006/relationships/hyperlink" Target="https://login.consultant.ru/link/?req=doc&amp;base=LAW&amp;n=183027&amp;date=12.01.2026&amp;dst=100034&amp;field=134" TargetMode="External"/><Relationship Id="rId75" Type="http://schemas.openxmlformats.org/officeDocument/2006/relationships/hyperlink" Target="https://login.consultant.ru/link/?req=doc&amp;base=LAW&amp;n=523945&amp;date=12.01.2026&amp;dst=100030&amp;field=134" TargetMode="External"/><Relationship Id="rId91" Type="http://schemas.openxmlformats.org/officeDocument/2006/relationships/hyperlink" Target="https://login.consultant.ru/link/?req=doc&amp;base=LAW&amp;n=467999&amp;date=12.01.2026&amp;dst=100035&amp;field=134" TargetMode="External"/><Relationship Id="rId96" Type="http://schemas.openxmlformats.org/officeDocument/2006/relationships/hyperlink" Target="https://login.consultant.ru/link/?req=doc&amp;base=LAW&amp;n=523913&amp;date=12.01.2026&amp;dst=10003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90748&amp;date=12.01.2026&amp;dst=100668&amp;field=134" TargetMode="External"/><Relationship Id="rId28" Type="http://schemas.openxmlformats.org/officeDocument/2006/relationships/hyperlink" Target="https://login.consultant.ru/link/?req=doc&amp;base=LAW&amp;n=97298&amp;date=12.01.2026&amp;dst=100035&amp;field=134" TargetMode="External"/><Relationship Id="rId49" Type="http://schemas.openxmlformats.org/officeDocument/2006/relationships/hyperlink" Target="https://login.consultant.ru/link/?req=doc&amp;base=LAW&amp;n=523952&amp;date=12.01.2026&amp;dst=100076&amp;field=134" TargetMode="External"/><Relationship Id="rId114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23937&amp;date=12.01.2026&amp;dst=100202&amp;field=134" TargetMode="External"/><Relationship Id="rId31" Type="http://schemas.openxmlformats.org/officeDocument/2006/relationships/hyperlink" Target="https://login.consultant.ru/link/?req=doc&amp;base=LAW&amp;n=143660&amp;date=12.01.2026&amp;dst=100090&amp;field=134" TargetMode="External"/><Relationship Id="rId44" Type="http://schemas.openxmlformats.org/officeDocument/2006/relationships/hyperlink" Target="https://login.consultant.ru/link/?req=doc&amp;base=LAW&amp;n=523945&amp;date=12.01.2026&amp;dst=100025&amp;field=134" TargetMode="External"/><Relationship Id="rId52" Type="http://schemas.openxmlformats.org/officeDocument/2006/relationships/hyperlink" Target="https://login.consultant.ru/link/?req=doc&amp;base=LAW&amp;n=523306&amp;date=12.01.2026&amp;dst=100094&amp;field=134" TargetMode="External"/><Relationship Id="rId60" Type="http://schemas.openxmlformats.org/officeDocument/2006/relationships/hyperlink" Target="https://login.consultant.ru/link/?req=doc&amp;base=LAW&amp;n=509509&amp;date=12.01.2026&amp;dst=100020&amp;field=134" TargetMode="External"/><Relationship Id="rId65" Type="http://schemas.openxmlformats.org/officeDocument/2006/relationships/hyperlink" Target="https://login.consultant.ru/link/?req=doc&amp;base=LAW&amp;n=482303&amp;date=12.01.2026&amp;dst=100009&amp;field=134" TargetMode="External"/><Relationship Id="rId73" Type="http://schemas.openxmlformats.org/officeDocument/2006/relationships/hyperlink" Target="https://login.consultant.ru/link/?req=doc&amp;base=LAW&amp;n=523945&amp;date=12.01.2026&amp;dst=100028&amp;field=134" TargetMode="External"/><Relationship Id="rId78" Type="http://schemas.openxmlformats.org/officeDocument/2006/relationships/hyperlink" Target="https://login.consultant.ru/link/?req=doc&amp;base=LAW&amp;n=482303&amp;date=12.01.2026&amp;dst=100012&amp;field=134" TargetMode="External"/><Relationship Id="rId81" Type="http://schemas.openxmlformats.org/officeDocument/2006/relationships/hyperlink" Target="https://login.consultant.ru/link/?req=doc&amp;base=LAW&amp;n=523928&amp;date=12.01.2026&amp;dst=100111&amp;field=134" TargetMode="External"/><Relationship Id="rId86" Type="http://schemas.openxmlformats.org/officeDocument/2006/relationships/hyperlink" Target="https://login.consultant.ru/link/?req=doc&amp;base=LAW&amp;n=482303&amp;date=12.01.2026&amp;dst=100017&amp;field=134" TargetMode="External"/><Relationship Id="rId94" Type="http://schemas.openxmlformats.org/officeDocument/2006/relationships/hyperlink" Target="https://login.consultant.ru/link/?req=doc&amp;base=LAW&amp;n=523945&amp;date=12.01.2026&amp;dst=100038&amp;field=134" TargetMode="External"/><Relationship Id="rId99" Type="http://schemas.openxmlformats.org/officeDocument/2006/relationships/hyperlink" Target="https://login.consultant.ru/link/?req=doc&amp;base=LAW&amp;n=523937&amp;date=12.01.2026&amp;dst=100205&amp;field=134" TargetMode="External"/><Relationship Id="rId101" Type="http://schemas.openxmlformats.org/officeDocument/2006/relationships/hyperlink" Target="https://login.consultant.ru/link/?req=doc&amp;base=LAW&amp;n=523290&amp;date=12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3660&amp;date=12.01.2026&amp;dst=100090&amp;field=134" TargetMode="External"/><Relationship Id="rId13" Type="http://schemas.openxmlformats.org/officeDocument/2006/relationships/hyperlink" Target="https://login.consultant.ru/link/?req=doc&amp;base=LAW&amp;n=183027&amp;date=12.01.2026&amp;dst=100030&amp;field=134" TargetMode="External"/><Relationship Id="rId18" Type="http://schemas.openxmlformats.org/officeDocument/2006/relationships/hyperlink" Target="https://login.consultant.ru/link/?req=doc&amp;base=LAW&amp;n=467999&amp;date=12.01.2026&amp;dst=100021&amp;field=134" TargetMode="External"/><Relationship Id="rId39" Type="http://schemas.openxmlformats.org/officeDocument/2006/relationships/hyperlink" Target="https://login.consultant.ru/link/?req=doc&amp;base=LAW&amp;n=324379&amp;date=12.01.2026" TargetMode="External"/><Relationship Id="rId109" Type="http://schemas.openxmlformats.org/officeDocument/2006/relationships/hyperlink" Target="https://login.consultant.ru/link/?req=doc&amp;base=LAW&amp;n=523945&amp;date=12.01.2026&amp;dst=100043&amp;field=134" TargetMode="External"/><Relationship Id="rId34" Type="http://schemas.openxmlformats.org/officeDocument/2006/relationships/hyperlink" Target="https://login.consultant.ru/link/?req=doc&amp;base=LAW&amp;n=97299&amp;date=12.01.2026&amp;dst=100013&amp;field=134" TargetMode="External"/><Relationship Id="rId50" Type="http://schemas.openxmlformats.org/officeDocument/2006/relationships/hyperlink" Target="https://login.consultant.ru/link/?req=doc&amp;base=LAW&amp;n=467999&amp;date=12.01.2026&amp;dst=100021&amp;field=134" TargetMode="External"/><Relationship Id="rId55" Type="http://schemas.openxmlformats.org/officeDocument/2006/relationships/hyperlink" Target="https://login.consultant.ru/link/?req=doc&amp;base=LAW&amp;n=467999&amp;date=12.01.2026&amp;dst=100022&amp;field=134" TargetMode="External"/><Relationship Id="rId76" Type="http://schemas.openxmlformats.org/officeDocument/2006/relationships/hyperlink" Target="https://login.consultant.ru/link/?req=doc&amp;base=LAW&amp;n=523306&amp;date=12.01.2026&amp;dst=28&amp;field=134" TargetMode="External"/><Relationship Id="rId97" Type="http://schemas.openxmlformats.org/officeDocument/2006/relationships/hyperlink" Target="https://login.consultant.ru/link/?req=doc&amp;base=LAW&amp;n=523305&amp;date=12.01.2026&amp;dst=100028&amp;field=134" TargetMode="External"/><Relationship Id="rId104" Type="http://schemas.openxmlformats.org/officeDocument/2006/relationships/hyperlink" Target="https://login.consultant.ru/link/?req=doc&amp;base=LAW&amp;n=467999&amp;date=12.01.2026&amp;dst=100037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67999&amp;date=12.01.2026&amp;dst=100024&amp;field=134" TargetMode="External"/><Relationship Id="rId92" Type="http://schemas.openxmlformats.org/officeDocument/2006/relationships/hyperlink" Target="https://login.consultant.ru/link/?req=doc&amp;base=LAW&amp;n=467999&amp;date=12.01.2026&amp;dst=10003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7298&amp;date=12.01.2026&amp;dst=100062&amp;field=134" TargetMode="External"/><Relationship Id="rId24" Type="http://schemas.openxmlformats.org/officeDocument/2006/relationships/hyperlink" Target="https://login.consultant.ru/link/?req=doc&amp;base=LAW&amp;n=90748&amp;date=12.01.2026&amp;dst=100682&amp;field=134" TargetMode="External"/><Relationship Id="rId40" Type="http://schemas.openxmlformats.org/officeDocument/2006/relationships/hyperlink" Target="https://login.consultant.ru/link/?req=doc&amp;base=LAW&amp;n=449631&amp;date=12.01.2026&amp;dst=100142&amp;field=134" TargetMode="External"/><Relationship Id="rId45" Type="http://schemas.openxmlformats.org/officeDocument/2006/relationships/hyperlink" Target="https://login.consultant.ru/link/?req=doc&amp;base=LAW&amp;n=183027&amp;date=12.01.2026&amp;dst=100030&amp;field=134" TargetMode="External"/><Relationship Id="rId66" Type="http://schemas.openxmlformats.org/officeDocument/2006/relationships/hyperlink" Target="https://login.consultant.ru/link/?req=doc&amp;base=LAW&amp;n=523305&amp;date=12.01.2026&amp;dst=100028&amp;field=134" TargetMode="External"/><Relationship Id="rId87" Type="http://schemas.openxmlformats.org/officeDocument/2006/relationships/hyperlink" Target="https://login.consultant.ru/link/?req=doc&amp;base=LAW&amp;n=523945&amp;date=12.01.2026&amp;dst=100033&amp;field=134" TargetMode="External"/><Relationship Id="rId110" Type="http://schemas.openxmlformats.org/officeDocument/2006/relationships/hyperlink" Target="https://login.consultant.ru/link/?req=doc&amp;base=LAW&amp;n=470822&amp;date=12.01.2026&amp;dst=100021&amp;field=134" TargetMode="External"/><Relationship Id="rId115" Type="http://schemas.openxmlformats.org/officeDocument/2006/relationships/footer" Target="footer2.xml"/><Relationship Id="rId61" Type="http://schemas.openxmlformats.org/officeDocument/2006/relationships/hyperlink" Target="https://login.consultant.ru/link/?req=doc&amp;base=LAW&amp;n=523913&amp;date=12.01.2026&amp;dst=100113&amp;field=134" TargetMode="External"/><Relationship Id="rId82" Type="http://schemas.openxmlformats.org/officeDocument/2006/relationships/hyperlink" Target="https://login.consultant.ru/link/?req=doc&amp;base=LAW&amp;n=467999&amp;date=12.01.2026&amp;dst=100028&amp;field=134" TargetMode="External"/><Relationship Id="rId19" Type="http://schemas.openxmlformats.org/officeDocument/2006/relationships/hyperlink" Target="https://login.consultant.ru/link/?req=doc&amp;base=LAW&amp;n=509509&amp;date=12.01.2026&amp;dst=100006&amp;field=134" TargetMode="External"/><Relationship Id="rId14" Type="http://schemas.openxmlformats.org/officeDocument/2006/relationships/hyperlink" Target="https://login.consultant.ru/link/?req=doc&amp;base=LAW&amp;n=482303&amp;date=12.01.2026&amp;dst=100008&amp;field=134" TargetMode="External"/><Relationship Id="rId30" Type="http://schemas.openxmlformats.org/officeDocument/2006/relationships/hyperlink" Target="https://login.consultant.ru/link/?req=doc&amp;base=LAW&amp;n=97298&amp;date=12.01.2026&amp;dst=100065&amp;field=134" TargetMode="External"/><Relationship Id="rId35" Type="http://schemas.openxmlformats.org/officeDocument/2006/relationships/hyperlink" Target="https://login.consultant.ru/link/?req=doc&amp;base=LAW&amp;n=97299&amp;date=12.01.2026&amp;dst=100020&amp;field=134" TargetMode="External"/><Relationship Id="rId56" Type="http://schemas.openxmlformats.org/officeDocument/2006/relationships/hyperlink" Target="https://login.consultant.ru/link/?req=doc&amp;base=LAW&amp;n=509509&amp;date=12.01.2026&amp;dst=100007&amp;field=134" TargetMode="External"/><Relationship Id="rId77" Type="http://schemas.openxmlformats.org/officeDocument/2006/relationships/hyperlink" Target="https://login.consultant.ru/link/?req=doc&amp;base=LAW&amp;n=523945&amp;date=12.01.2026&amp;dst=100031&amp;field=134" TargetMode="External"/><Relationship Id="rId100" Type="http://schemas.openxmlformats.org/officeDocument/2006/relationships/hyperlink" Target="https://login.consultant.ru/link/?req=doc&amp;base=LAW&amp;n=523290&amp;date=12.01.2026" TargetMode="External"/><Relationship Id="rId105" Type="http://schemas.openxmlformats.org/officeDocument/2006/relationships/hyperlink" Target="https://login.consultant.ru/link/?req=doc&amp;base=LAW&amp;n=467999&amp;date=12.01.2026&amp;dst=10004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9509&amp;date=12.01.2026&amp;dst=100006&amp;field=134" TargetMode="External"/><Relationship Id="rId72" Type="http://schemas.openxmlformats.org/officeDocument/2006/relationships/hyperlink" Target="https://login.consultant.ru/link/?req=doc&amp;base=LAW&amp;n=523306&amp;date=12.01.2026&amp;dst=28&amp;field=134" TargetMode="External"/><Relationship Id="rId93" Type="http://schemas.openxmlformats.org/officeDocument/2006/relationships/hyperlink" Target="https://login.consultant.ru/link/?req=doc&amp;base=LAW&amp;n=482303&amp;date=12.01.2026&amp;dst=100022&amp;field=134" TargetMode="External"/><Relationship Id="rId98" Type="http://schemas.openxmlformats.org/officeDocument/2006/relationships/hyperlink" Target="https://login.consultant.ru/link/?req=doc&amp;base=LAW&amp;n=523305&amp;date=12.01.2026&amp;dst=100028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99053&amp;date=12.01.2026" TargetMode="External"/><Relationship Id="rId46" Type="http://schemas.openxmlformats.org/officeDocument/2006/relationships/hyperlink" Target="https://login.consultant.ru/link/?req=doc&amp;base=LAW&amp;n=482303&amp;date=12.01.2026&amp;dst=100008&amp;field=134" TargetMode="External"/><Relationship Id="rId67" Type="http://schemas.openxmlformats.org/officeDocument/2006/relationships/hyperlink" Target="https://login.consultant.ru/link/?req=doc&amp;base=LAW&amp;n=523937&amp;date=12.01.2026&amp;dst=100203&amp;field=134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3306&amp;date=12.01.2026&amp;dst=100094&amp;field=134" TargetMode="External"/><Relationship Id="rId41" Type="http://schemas.openxmlformats.org/officeDocument/2006/relationships/hyperlink" Target="https://login.consultant.ru/link/?req=doc&amp;base=LAW&amp;n=66552&amp;date=12.01.2026" TargetMode="External"/><Relationship Id="rId62" Type="http://schemas.openxmlformats.org/officeDocument/2006/relationships/hyperlink" Target="https://login.consultant.ru/link/?req=doc&amp;base=LAW&amp;n=523913&amp;date=12.01.2026&amp;dst=100037&amp;field=134" TargetMode="External"/><Relationship Id="rId83" Type="http://schemas.openxmlformats.org/officeDocument/2006/relationships/hyperlink" Target="https://login.consultant.ru/link/?req=doc&amp;base=LAW&amp;n=467999&amp;date=12.01.2026&amp;dst=100030&amp;field=134" TargetMode="External"/><Relationship Id="rId88" Type="http://schemas.openxmlformats.org/officeDocument/2006/relationships/hyperlink" Target="https://login.consultant.ru/link/?req=doc&amp;base=LAW&amp;n=482303&amp;date=12.01.2026&amp;dst=100019&amp;field=134" TargetMode="External"/><Relationship Id="rId111" Type="http://schemas.openxmlformats.org/officeDocument/2006/relationships/hyperlink" Target="https://login.consultant.ru/link/?req=doc&amp;base=LAW&amp;n=523913&amp;date=12.01.2026&amp;dst=100009&amp;field=134" TargetMode="External"/><Relationship Id="rId15" Type="http://schemas.openxmlformats.org/officeDocument/2006/relationships/hyperlink" Target="https://login.consultant.ru/link/?req=doc&amp;base=LAW&amp;n=450580&amp;date=12.01.2026&amp;dst=100019&amp;field=134" TargetMode="External"/><Relationship Id="rId36" Type="http://schemas.openxmlformats.org/officeDocument/2006/relationships/hyperlink" Target="https://login.consultant.ru/link/?req=doc&amp;base=LAW&amp;n=97299&amp;date=12.01.2026&amp;dst=100023&amp;field=134" TargetMode="External"/><Relationship Id="rId57" Type="http://schemas.openxmlformats.org/officeDocument/2006/relationships/hyperlink" Target="https://login.consultant.ru/link/?req=doc&amp;base=LAW&amp;n=509509&amp;date=12.01.2026&amp;dst=100010&amp;field=134" TargetMode="External"/><Relationship Id="rId106" Type="http://schemas.openxmlformats.org/officeDocument/2006/relationships/hyperlink" Target="https://login.consultant.ru/link/?req=doc&amp;base=LAW&amp;n=523306&amp;date=12.01.2026&amp;dst=2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15581</Words>
  <Characters>88817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01.07.2010 N 821
(ред. от 09.07.2025)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</vt:lpstr>
    </vt:vector>
  </TitlesOfParts>
  <Company>КонсультантПлюс Версия 4025.00.30</Company>
  <LinksUpToDate>false</LinksUpToDate>
  <CharactersWithSpaces>104190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
(ред. от 09.07.2025)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:creator>Надежда Анатольевна Паршонок</dc:creator>
  <cp:lastModifiedBy>Н.А. Паршонок</cp:lastModifiedBy>
  <cp:revision>2</cp:revision>
  <dcterms:created xsi:type="dcterms:W3CDTF">2026-01-12T05:20:00Z</dcterms:created>
  <dcterms:modified xsi:type="dcterms:W3CDTF">2026-01-12T05:20:00Z</dcterms:modified>
</cp:coreProperties>
</file>